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EB8D4A" w14:textId="590F5BE6" w:rsidR="008A197B" w:rsidRPr="00C270E6" w:rsidRDefault="00CF1CDA">
      <w:pPr>
        <w:spacing w:line="576" w:lineRule="exact"/>
        <w:jc w:val="center"/>
        <w:rPr>
          <w:rFonts w:ascii="方正小标宋简体" w:eastAsia="方正小标宋简体" w:hAnsiTheme="minorEastAsia" w:hint="eastAsia"/>
          <w:b/>
          <w:sz w:val="44"/>
          <w:szCs w:val="44"/>
        </w:rPr>
      </w:pPr>
      <w:r>
        <w:rPr>
          <w:rFonts w:ascii="方正小标宋简体" w:eastAsia="方正小标宋简体" w:hAnsi="宋体" w:cs="方正小标宋简体" w:hint="eastAsia"/>
          <w:b/>
          <w:color w:val="00B0F0"/>
          <w:sz w:val="44"/>
          <w:szCs w:val="44"/>
        </w:rPr>
        <w:t xml:space="preserve"> </w:t>
      </w:r>
      <w:r w:rsidR="00505A6E">
        <w:rPr>
          <w:rFonts w:ascii="方正小标宋简体" w:eastAsia="方正小标宋简体" w:hAnsiTheme="minorEastAsia" w:hint="eastAsia"/>
          <w:b/>
          <w:color w:val="000000" w:themeColor="text1"/>
          <w:sz w:val="44"/>
          <w:szCs w:val="44"/>
        </w:rPr>
        <w:t>2025年</w:t>
      </w:r>
      <w:r w:rsidRPr="00427770">
        <w:rPr>
          <w:rFonts w:ascii="方正小标宋简体" w:eastAsia="方正小标宋简体" w:hAnsiTheme="minorEastAsia" w:hint="eastAsia"/>
          <w:b/>
          <w:color w:val="000000" w:themeColor="text1"/>
          <w:sz w:val="44"/>
          <w:szCs w:val="44"/>
        </w:rPr>
        <w:t>广</w:t>
      </w:r>
      <w:r>
        <w:rPr>
          <w:rFonts w:ascii="方正小标宋简体" w:eastAsia="方正小标宋简体" w:hAnsiTheme="minorEastAsia" w:hint="eastAsia"/>
          <w:b/>
          <w:color w:val="000000" w:themeColor="text1"/>
          <w:sz w:val="44"/>
          <w:szCs w:val="44"/>
        </w:rPr>
        <w:t>州市工</w:t>
      </w:r>
      <w:r w:rsidRPr="00C270E6">
        <w:rPr>
          <w:rFonts w:ascii="方正小标宋简体" w:eastAsia="方正小标宋简体" w:hAnsiTheme="minorEastAsia" w:hint="eastAsia"/>
          <w:b/>
          <w:sz w:val="44"/>
          <w:szCs w:val="44"/>
        </w:rPr>
        <w:t>程招标行业协会招标代理机构信用评价活动评选办法</w:t>
      </w:r>
    </w:p>
    <w:p w14:paraId="7F985387" w14:textId="77777777" w:rsidR="008A197B" w:rsidRPr="00C270E6" w:rsidRDefault="008A197B">
      <w:pPr>
        <w:adjustRightInd w:val="0"/>
        <w:snapToGrid w:val="0"/>
        <w:spacing w:line="576" w:lineRule="exact"/>
        <w:rPr>
          <w:rFonts w:asciiTheme="minorEastAsia" w:hAnsiTheme="minorEastAsia" w:cstheme="minorEastAsia" w:hint="eastAsia"/>
          <w:b/>
          <w:sz w:val="13"/>
          <w:szCs w:val="13"/>
        </w:rPr>
      </w:pPr>
    </w:p>
    <w:p w14:paraId="11C967CB" w14:textId="77777777" w:rsidR="008A197B" w:rsidRPr="00C270E6" w:rsidRDefault="00CF1CDA">
      <w:pPr>
        <w:pStyle w:val="af"/>
        <w:numPr>
          <w:ilvl w:val="0"/>
          <w:numId w:val="1"/>
        </w:numPr>
        <w:adjustRightInd w:val="0"/>
        <w:snapToGrid w:val="0"/>
        <w:spacing w:line="576" w:lineRule="exact"/>
        <w:ind w:firstLineChars="0"/>
        <w:jc w:val="center"/>
        <w:rPr>
          <w:rFonts w:ascii="黑体" w:eastAsia="黑体" w:hAnsi="黑体" w:cstheme="minorEastAsia" w:hint="eastAsia"/>
          <w:b/>
          <w:sz w:val="32"/>
          <w:szCs w:val="32"/>
        </w:rPr>
      </w:pPr>
      <w:r w:rsidRPr="00C270E6">
        <w:rPr>
          <w:rFonts w:ascii="黑体" w:eastAsia="黑体" w:hAnsi="黑体" w:cstheme="minorEastAsia" w:hint="eastAsia"/>
          <w:b/>
          <w:sz w:val="32"/>
          <w:szCs w:val="32"/>
        </w:rPr>
        <w:t>总则</w:t>
      </w:r>
    </w:p>
    <w:p w14:paraId="769F930F" w14:textId="147E90D8" w:rsidR="008A197B" w:rsidRPr="00C270E6" w:rsidRDefault="00CF1CDA">
      <w:pPr>
        <w:adjustRightInd w:val="0"/>
        <w:snapToGrid w:val="0"/>
        <w:spacing w:line="576" w:lineRule="exact"/>
        <w:ind w:firstLineChars="200" w:firstLine="600"/>
        <w:rPr>
          <w:rFonts w:asciiTheme="minorEastAsia" w:hAnsiTheme="minorEastAsia" w:cstheme="minorEastAsia" w:hint="eastAsia"/>
          <w:sz w:val="30"/>
          <w:szCs w:val="30"/>
        </w:rPr>
      </w:pPr>
      <w:r w:rsidRPr="00C270E6">
        <w:rPr>
          <w:rFonts w:asciiTheme="minorEastAsia" w:hAnsiTheme="minorEastAsia" w:cstheme="minorEastAsia" w:hint="eastAsia"/>
          <w:sz w:val="30"/>
          <w:szCs w:val="30"/>
        </w:rPr>
        <w:t>第一条 根据</w:t>
      </w:r>
      <w:r w:rsidR="003C08C1" w:rsidRPr="00C270E6">
        <w:rPr>
          <w:rFonts w:asciiTheme="minorEastAsia" w:hAnsiTheme="minorEastAsia" w:cstheme="minorEastAsia" w:hint="eastAsia"/>
          <w:sz w:val="30"/>
          <w:szCs w:val="30"/>
        </w:rPr>
        <w:t>《</w:t>
      </w:r>
      <w:r w:rsidR="003C08C1" w:rsidRPr="00C270E6">
        <w:rPr>
          <w:rFonts w:asciiTheme="minorEastAsia" w:hAnsiTheme="minorEastAsia" w:cstheme="minorEastAsia"/>
          <w:sz w:val="30"/>
          <w:szCs w:val="30"/>
        </w:rPr>
        <w:t>广州市人民政府办公厅关于印发广州市公共资源交易信用评价管理办法的通知》</w:t>
      </w:r>
      <w:r w:rsidRPr="00C270E6">
        <w:rPr>
          <w:rFonts w:asciiTheme="minorEastAsia" w:hAnsiTheme="minorEastAsia" w:cstheme="minorEastAsia" w:hint="eastAsia"/>
          <w:sz w:val="30"/>
          <w:szCs w:val="30"/>
        </w:rPr>
        <w:t>（穗府办</w:t>
      </w:r>
      <w:proofErr w:type="gramStart"/>
      <w:r w:rsidRPr="00C270E6">
        <w:rPr>
          <w:rFonts w:asciiTheme="minorEastAsia" w:hAnsiTheme="minorEastAsia" w:cstheme="minorEastAsia" w:hint="eastAsia"/>
          <w:sz w:val="30"/>
          <w:szCs w:val="30"/>
        </w:rPr>
        <w:t>规</w:t>
      </w:r>
      <w:proofErr w:type="gramEnd"/>
      <w:r w:rsidRPr="00C270E6">
        <w:rPr>
          <w:rFonts w:asciiTheme="minorEastAsia" w:hAnsiTheme="minorEastAsia" w:cstheme="minorEastAsia" w:hint="eastAsia"/>
          <w:sz w:val="30"/>
          <w:szCs w:val="30"/>
        </w:rPr>
        <w:t>〔2021〕13号）精神</w:t>
      </w:r>
      <w:r w:rsidR="003C08C1" w:rsidRPr="00C270E6">
        <w:rPr>
          <w:rFonts w:asciiTheme="minorEastAsia" w:hAnsiTheme="minorEastAsia" w:cstheme="minorEastAsia" w:hint="eastAsia"/>
          <w:sz w:val="30"/>
          <w:szCs w:val="30"/>
        </w:rPr>
        <w:t>及</w:t>
      </w:r>
      <w:r w:rsidR="00E67CE7" w:rsidRPr="00C270E6">
        <w:rPr>
          <w:rFonts w:asciiTheme="minorEastAsia" w:hAnsiTheme="minorEastAsia" w:cstheme="minorEastAsia" w:hint="eastAsia"/>
          <w:sz w:val="30"/>
          <w:szCs w:val="30"/>
        </w:rPr>
        <w:t>《广州市房屋建筑和市政基础设施工程质量管理办法》（广州市人民政府令第214号）第二十六条</w:t>
      </w:r>
      <w:r w:rsidRPr="00C270E6">
        <w:rPr>
          <w:rFonts w:asciiTheme="minorEastAsia" w:hAnsiTheme="minorEastAsia" w:cstheme="minorEastAsia" w:hint="eastAsia"/>
          <w:sz w:val="30"/>
          <w:szCs w:val="30"/>
        </w:rPr>
        <w:t>，应广大会员的强烈要求，我协会为推进广州市工程招标行业信用体系建设，使我市工程招标行业有序、高质量发展，</w:t>
      </w:r>
      <w:r w:rsidR="003C08C1" w:rsidRPr="00C270E6">
        <w:rPr>
          <w:rFonts w:asciiTheme="minorEastAsia" w:hAnsiTheme="minorEastAsia" w:cstheme="minorEastAsia"/>
          <w:sz w:val="30"/>
          <w:szCs w:val="30"/>
        </w:rPr>
        <w:t>经理事会调研并一致同意后</w:t>
      </w:r>
      <w:r w:rsidRPr="00C270E6">
        <w:rPr>
          <w:rFonts w:asciiTheme="minorEastAsia" w:hAnsiTheme="minorEastAsia" w:cstheme="minorEastAsia" w:hint="eastAsia"/>
          <w:sz w:val="30"/>
          <w:szCs w:val="30"/>
        </w:rPr>
        <w:t>，拟</w:t>
      </w:r>
      <w:r w:rsidR="00AC3E0F" w:rsidRPr="00C270E6">
        <w:rPr>
          <w:rFonts w:asciiTheme="minorEastAsia" w:hAnsiTheme="minorEastAsia" w:cstheme="minorEastAsia" w:hint="eastAsia"/>
          <w:sz w:val="30"/>
          <w:szCs w:val="30"/>
        </w:rPr>
        <w:t>继续</w:t>
      </w:r>
      <w:r w:rsidRPr="00C270E6">
        <w:rPr>
          <w:rFonts w:asciiTheme="minorEastAsia" w:hAnsiTheme="minorEastAsia" w:cstheme="minorEastAsia" w:hint="eastAsia"/>
          <w:sz w:val="30"/>
          <w:szCs w:val="30"/>
        </w:rPr>
        <w:t>开展本</w:t>
      </w:r>
      <w:r w:rsidR="00C95832" w:rsidRPr="00C270E6">
        <w:rPr>
          <w:rFonts w:asciiTheme="minorEastAsia" w:hAnsiTheme="minorEastAsia" w:cstheme="minorEastAsia" w:hint="eastAsia"/>
          <w:sz w:val="30"/>
          <w:szCs w:val="30"/>
        </w:rPr>
        <w:t>协会</w:t>
      </w:r>
      <w:r w:rsidR="003C08C1" w:rsidRPr="00C270E6">
        <w:rPr>
          <w:rFonts w:asciiTheme="minorEastAsia" w:hAnsiTheme="minorEastAsia" w:cstheme="minorEastAsia" w:hint="eastAsia"/>
          <w:sz w:val="30"/>
          <w:szCs w:val="30"/>
        </w:rPr>
        <w:t>的</w:t>
      </w:r>
      <w:r w:rsidRPr="00C270E6">
        <w:rPr>
          <w:rFonts w:asciiTheme="minorEastAsia" w:hAnsiTheme="minorEastAsia" w:cstheme="minorEastAsia" w:hint="eastAsia"/>
          <w:sz w:val="30"/>
          <w:szCs w:val="30"/>
        </w:rPr>
        <w:t>招标代理机构信用评价活动，制定本办法。</w:t>
      </w:r>
    </w:p>
    <w:p w14:paraId="62D9AF1E" w14:textId="52F4BA2D" w:rsidR="008A197B" w:rsidRPr="00C270E6" w:rsidRDefault="00CF1CDA" w:rsidP="00C95832">
      <w:pPr>
        <w:adjustRightInd w:val="0"/>
        <w:snapToGrid w:val="0"/>
        <w:spacing w:line="576" w:lineRule="exact"/>
        <w:ind w:rightChars="-14" w:right="-29" w:firstLineChars="190" w:firstLine="570"/>
        <w:jc w:val="left"/>
        <w:rPr>
          <w:rFonts w:asciiTheme="minorEastAsia" w:hAnsiTheme="minorEastAsia" w:cstheme="minorEastAsia" w:hint="eastAsia"/>
          <w:sz w:val="30"/>
          <w:szCs w:val="30"/>
        </w:rPr>
      </w:pPr>
      <w:r w:rsidRPr="00C270E6">
        <w:rPr>
          <w:rFonts w:asciiTheme="minorEastAsia" w:hAnsiTheme="minorEastAsia" w:cstheme="minorEastAsia" w:hint="eastAsia"/>
          <w:sz w:val="30"/>
          <w:szCs w:val="30"/>
        </w:rPr>
        <w:t>第二条 评选活动</w:t>
      </w:r>
      <w:r w:rsidR="00C95832" w:rsidRPr="00C270E6">
        <w:rPr>
          <w:rFonts w:asciiTheme="minorEastAsia" w:hAnsiTheme="minorEastAsia" w:cstheme="minorEastAsia" w:hint="eastAsia"/>
          <w:sz w:val="30"/>
          <w:szCs w:val="30"/>
        </w:rPr>
        <w:t>旨在为</w:t>
      </w:r>
      <w:r w:rsidRPr="00C270E6">
        <w:rPr>
          <w:rFonts w:asciiTheme="minorEastAsia" w:hAnsiTheme="minorEastAsia" w:cstheme="minorEastAsia" w:hint="eastAsia"/>
          <w:sz w:val="30"/>
          <w:szCs w:val="30"/>
        </w:rPr>
        <w:t>招标人提供优质招标代理服务，推荐信用良好的代理机构，为广州市工程招标行业起</w:t>
      </w:r>
      <w:r w:rsidR="003C08C1" w:rsidRPr="00C270E6">
        <w:rPr>
          <w:rFonts w:asciiTheme="minorEastAsia" w:hAnsiTheme="minorEastAsia" w:cstheme="minorEastAsia" w:hint="eastAsia"/>
          <w:sz w:val="30"/>
          <w:szCs w:val="30"/>
        </w:rPr>
        <w:t>到</w:t>
      </w:r>
      <w:r w:rsidRPr="00C270E6">
        <w:rPr>
          <w:rFonts w:asciiTheme="minorEastAsia" w:hAnsiTheme="minorEastAsia" w:cstheme="minorEastAsia" w:hint="eastAsia"/>
          <w:sz w:val="30"/>
          <w:szCs w:val="30"/>
        </w:rPr>
        <w:t>积极示范和引领作用。凡从事招标代理活动的有效会员单位，可按本办法申报广州市工程招标行业协会之招标代理机构信用评价活动，</w:t>
      </w:r>
      <w:r w:rsidR="00DB3FC1" w:rsidRPr="00C270E6">
        <w:rPr>
          <w:rFonts w:asciiTheme="minorEastAsia" w:hAnsiTheme="minorEastAsia" w:cstheme="minorEastAsia"/>
          <w:sz w:val="30"/>
          <w:szCs w:val="30"/>
        </w:rPr>
        <w:t>不得以分支机构名义单独参评</w:t>
      </w:r>
      <w:r w:rsidRPr="00C270E6">
        <w:rPr>
          <w:rFonts w:asciiTheme="minorEastAsia" w:hAnsiTheme="minorEastAsia" w:cstheme="minorEastAsia" w:hint="eastAsia"/>
          <w:sz w:val="30"/>
          <w:szCs w:val="30"/>
        </w:rPr>
        <w:t>。</w:t>
      </w:r>
    </w:p>
    <w:p w14:paraId="541FF7BA" w14:textId="672791AD" w:rsidR="008A197B" w:rsidRPr="00C270E6" w:rsidRDefault="00CF1CDA" w:rsidP="00C95832">
      <w:pPr>
        <w:adjustRightInd w:val="0"/>
        <w:snapToGrid w:val="0"/>
        <w:spacing w:line="576" w:lineRule="exact"/>
        <w:ind w:rightChars="-14" w:right="-29" w:firstLineChars="190" w:firstLine="570"/>
        <w:jc w:val="left"/>
        <w:rPr>
          <w:rFonts w:asciiTheme="minorEastAsia" w:hAnsiTheme="minorEastAsia" w:cstheme="minorEastAsia" w:hint="eastAsia"/>
          <w:sz w:val="30"/>
          <w:szCs w:val="30"/>
        </w:rPr>
      </w:pPr>
      <w:r w:rsidRPr="00C270E6">
        <w:rPr>
          <w:rFonts w:asciiTheme="minorEastAsia" w:hAnsiTheme="minorEastAsia" w:cstheme="minorEastAsia" w:hint="eastAsia"/>
          <w:sz w:val="30"/>
          <w:szCs w:val="30"/>
        </w:rPr>
        <w:t xml:space="preserve">第三条  </w:t>
      </w:r>
      <w:r w:rsidR="0057734A" w:rsidRPr="00C270E6">
        <w:rPr>
          <w:rFonts w:asciiTheme="minorEastAsia" w:hAnsiTheme="minorEastAsia" w:cstheme="minorEastAsia"/>
          <w:sz w:val="30"/>
          <w:szCs w:val="30"/>
        </w:rPr>
        <w:t>评选活动遵循自愿申请、统一标准、公开公平的原则</w:t>
      </w:r>
      <w:r w:rsidRPr="00C270E6">
        <w:rPr>
          <w:rFonts w:asciiTheme="minorEastAsia" w:hAnsiTheme="minorEastAsia" w:cstheme="minorEastAsia" w:hint="eastAsia"/>
          <w:sz w:val="30"/>
          <w:szCs w:val="30"/>
        </w:rPr>
        <w:t>。</w:t>
      </w:r>
    </w:p>
    <w:p w14:paraId="696F6EA3" w14:textId="77777777" w:rsidR="008A197B" w:rsidRPr="00C270E6" w:rsidRDefault="008A197B">
      <w:pPr>
        <w:adjustRightInd w:val="0"/>
        <w:snapToGrid w:val="0"/>
        <w:spacing w:line="576" w:lineRule="exact"/>
        <w:jc w:val="left"/>
        <w:rPr>
          <w:rFonts w:asciiTheme="minorEastAsia" w:hAnsiTheme="minorEastAsia" w:cstheme="minorEastAsia" w:hint="eastAsia"/>
          <w:sz w:val="30"/>
          <w:szCs w:val="30"/>
        </w:rPr>
      </w:pPr>
    </w:p>
    <w:p w14:paraId="72F45BC6" w14:textId="77777777" w:rsidR="008A197B" w:rsidRPr="00C270E6" w:rsidRDefault="00CF1CDA">
      <w:pPr>
        <w:adjustRightInd w:val="0"/>
        <w:snapToGrid w:val="0"/>
        <w:spacing w:line="576" w:lineRule="exact"/>
        <w:jc w:val="center"/>
        <w:rPr>
          <w:rFonts w:ascii="黑体" w:eastAsia="黑体" w:hAnsi="黑体" w:cstheme="minorEastAsia" w:hint="eastAsia"/>
          <w:b/>
          <w:sz w:val="32"/>
          <w:szCs w:val="32"/>
        </w:rPr>
      </w:pPr>
      <w:r w:rsidRPr="00C270E6">
        <w:rPr>
          <w:rFonts w:ascii="黑体" w:eastAsia="黑体" w:hAnsi="黑体" w:cstheme="minorEastAsia" w:hint="eastAsia"/>
          <w:b/>
          <w:sz w:val="32"/>
          <w:szCs w:val="32"/>
        </w:rPr>
        <w:t>第二章 评选条件</w:t>
      </w:r>
    </w:p>
    <w:p w14:paraId="23719EBC" w14:textId="32EC55E0" w:rsidR="008A197B" w:rsidRPr="00C270E6" w:rsidRDefault="00CF1CDA" w:rsidP="00C95832">
      <w:pPr>
        <w:adjustRightInd w:val="0"/>
        <w:snapToGrid w:val="0"/>
        <w:spacing w:line="576" w:lineRule="exact"/>
        <w:ind w:rightChars="-14" w:right="-29" w:firstLine="600"/>
        <w:jc w:val="left"/>
        <w:rPr>
          <w:rFonts w:asciiTheme="minorEastAsia" w:hAnsiTheme="minorEastAsia" w:cstheme="minorEastAsia" w:hint="eastAsia"/>
          <w:sz w:val="30"/>
          <w:szCs w:val="30"/>
        </w:rPr>
      </w:pPr>
      <w:r w:rsidRPr="00C270E6">
        <w:rPr>
          <w:rFonts w:asciiTheme="minorEastAsia" w:hAnsiTheme="minorEastAsia" w:cstheme="minorEastAsia" w:hint="eastAsia"/>
          <w:sz w:val="30"/>
          <w:szCs w:val="30"/>
        </w:rPr>
        <w:t>第四条</w:t>
      </w:r>
      <w:r w:rsidR="00060E96" w:rsidRPr="00C270E6">
        <w:rPr>
          <w:rFonts w:asciiTheme="minorEastAsia" w:hAnsiTheme="minorEastAsia" w:cstheme="minorEastAsia" w:hint="eastAsia"/>
          <w:sz w:val="30"/>
          <w:szCs w:val="30"/>
        </w:rPr>
        <w:t xml:space="preserve">  </w:t>
      </w:r>
      <w:r w:rsidR="00127A8F" w:rsidRPr="00C270E6">
        <w:rPr>
          <w:rFonts w:asciiTheme="minorEastAsia" w:hAnsiTheme="minorEastAsia" w:cstheme="minorEastAsia"/>
          <w:sz w:val="30"/>
          <w:szCs w:val="30"/>
        </w:rPr>
        <w:t>参选单位须符合下列条件。评选结果将根据所有参选单位的综合情况进行</w:t>
      </w:r>
      <w:r w:rsidR="00B426AF" w:rsidRPr="00C270E6">
        <w:rPr>
          <w:rFonts w:asciiTheme="minorEastAsia" w:hAnsiTheme="minorEastAsia" w:cstheme="minorEastAsia"/>
          <w:sz w:val="30"/>
          <w:szCs w:val="30"/>
        </w:rPr>
        <w:t>横向比较</w:t>
      </w:r>
      <w:r w:rsidR="00127A8F" w:rsidRPr="00C270E6">
        <w:rPr>
          <w:rFonts w:asciiTheme="minorEastAsia" w:hAnsiTheme="minorEastAsia" w:cstheme="minorEastAsia"/>
          <w:sz w:val="30"/>
          <w:szCs w:val="30"/>
        </w:rPr>
        <w:t>后确定</w:t>
      </w:r>
      <w:r w:rsidRPr="00C270E6">
        <w:rPr>
          <w:rFonts w:asciiTheme="minorEastAsia" w:hAnsiTheme="minorEastAsia" w:cstheme="minorEastAsia" w:hint="eastAsia"/>
          <w:sz w:val="30"/>
          <w:szCs w:val="30"/>
        </w:rPr>
        <w:t>。</w:t>
      </w:r>
    </w:p>
    <w:p w14:paraId="58E36A09" w14:textId="77777777" w:rsidR="008A197B" w:rsidRPr="00C270E6" w:rsidRDefault="00CF1CDA">
      <w:pPr>
        <w:adjustRightInd w:val="0"/>
        <w:snapToGrid w:val="0"/>
        <w:spacing w:line="576" w:lineRule="exact"/>
        <w:ind w:firstLine="420"/>
        <w:jc w:val="left"/>
        <w:rPr>
          <w:rFonts w:asciiTheme="minorEastAsia" w:hAnsiTheme="minorEastAsia" w:cstheme="minorEastAsia" w:hint="eastAsia"/>
          <w:sz w:val="30"/>
          <w:szCs w:val="30"/>
        </w:rPr>
      </w:pPr>
      <w:r w:rsidRPr="00C270E6">
        <w:rPr>
          <w:rFonts w:asciiTheme="minorEastAsia" w:hAnsiTheme="minorEastAsia" w:cstheme="minorEastAsia" w:hint="eastAsia"/>
          <w:sz w:val="30"/>
          <w:szCs w:val="30"/>
        </w:rPr>
        <w:t>（一）依法经营，具有人员管理架构和办公场所。</w:t>
      </w:r>
    </w:p>
    <w:p w14:paraId="2767D002" w14:textId="77777777" w:rsidR="008A197B" w:rsidRPr="00C270E6" w:rsidRDefault="00CF1CDA">
      <w:pPr>
        <w:adjustRightInd w:val="0"/>
        <w:snapToGrid w:val="0"/>
        <w:spacing w:line="576" w:lineRule="exact"/>
        <w:ind w:firstLine="420"/>
        <w:jc w:val="left"/>
        <w:rPr>
          <w:rFonts w:asciiTheme="minorEastAsia" w:hAnsiTheme="minorEastAsia" w:cstheme="minorEastAsia" w:hint="eastAsia"/>
          <w:sz w:val="30"/>
          <w:szCs w:val="30"/>
        </w:rPr>
      </w:pPr>
      <w:r w:rsidRPr="00C270E6">
        <w:rPr>
          <w:rFonts w:asciiTheme="minorEastAsia" w:hAnsiTheme="minorEastAsia" w:cstheme="minorEastAsia" w:hint="eastAsia"/>
          <w:sz w:val="30"/>
          <w:szCs w:val="30"/>
        </w:rPr>
        <w:t>（二）是广州市工程招标行业协会的有效会员单位。</w:t>
      </w:r>
    </w:p>
    <w:p w14:paraId="54A3B66A" w14:textId="77777777" w:rsidR="008A197B" w:rsidRPr="00C270E6" w:rsidRDefault="00CF1CDA">
      <w:pPr>
        <w:adjustRightInd w:val="0"/>
        <w:snapToGrid w:val="0"/>
        <w:spacing w:line="576" w:lineRule="exact"/>
        <w:ind w:firstLine="420"/>
        <w:jc w:val="left"/>
        <w:rPr>
          <w:rFonts w:asciiTheme="minorEastAsia" w:hAnsiTheme="minorEastAsia" w:cstheme="minorEastAsia" w:hint="eastAsia"/>
          <w:sz w:val="30"/>
          <w:szCs w:val="30"/>
        </w:rPr>
      </w:pPr>
      <w:r w:rsidRPr="00C270E6">
        <w:rPr>
          <w:rFonts w:asciiTheme="minorEastAsia" w:hAnsiTheme="minorEastAsia" w:cstheme="minorEastAsia" w:hint="eastAsia"/>
          <w:sz w:val="30"/>
          <w:szCs w:val="30"/>
        </w:rPr>
        <w:t>（三）依法纳税。</w:t>
      </w:r>
    </w:p>
    <w:p w14:paraId="2799EA9C" w14:textId="77777777" w:rsidR="00427770" w:rsidRPr="00C270E6" w:rsidRDefault="00427770">
      <w:pPr>
        <w:adjustRightInd w:val="0"/>
        <w:snapToGrid w:val="0"/>
        <w:spacing w:line="576" w:lineRule="exact"/>
        <w:jc w:val="center"/>
        <w:rPr>
          <w:rFonts w:ascii="黑体" w:eastAsia="黑体" w:hAnsi="黑体" w:cstheme="minorEastAsia" w:hint="eastAsia"/>
          <w:b/>
          <w:sz w:val="32"/>
          <w:szCs w:val="32"/>
        </w:rPr>
      </w:pPr>
    </w:p>
    <w:p w14:paraId="56CA1DF0" w14:textId="77777777" w:rsidR="008A197B" w:rsidRPr="00C270E6" w:rsidRDefault="00CF1CDA">
      <w:pPr>
        <w:adjustRightInd w:val="0"/>
        <w:snapToGrid w:val="0"/>
        <w:spacing w:line="576" w:lineRule="exact"/>
        <w:jc w:val="center"/>
        <w:rPr>
          <w:rFonts w:ascii="黑体" w:eastAsia="黑体" w:hAnsi="黑体" w:cstheme="minorEastAsia" w:hint="eastAsia"/>
          <w:b/>
          <w:sz w:val="32"/>
          <w:szCs w:val="32"/>
        </w:rPr>
      </w:pPr>
      <w:r w:rsidRPr="00C270E6">
        <w:rPr>
          <w:rFonts w:ascii="黑体" w:eastAsia="黑体" w:hAnsi="黑体" w:cstheme="minorEastAsia" w:hint="eastAsia"/>
          <w:b/>
          <w:sz w:val="32"/>
          <w:szCs w:val="32"/>
        </w:rPr>
        <w:lastRenderedPageBreak/>
        <w:t>第三章 申报</w:t>
      </w:r>
    </w:p>
    <w:p w14:paraId="05CD2226" w14:textId="7E277142" w:rsidR="0036546B" w:rsidRPr="00C270E6" w:rsidRDefault="00CF1CDA">
      <w:pPr>
        <w:adjustRightInd w:val="0"/>
        <w:snapToGrid w:val="0"/>
        <w:spacing w:line="576" w:lineRule="exact"/>
        <w:ind w:firstLineChars="200" w:firstLine="600"/>
        <w:rPr>
          <w:rFonts w:asciiTheme="minorEastAsia" w:hAnsiTheme="minorEastAsia" w:cstheme="minorEastAsia" w:hint="eastAsia"/>
          <w:sz w:val="30"/>
          <w:szCs w:val="30"/>
        </w:rPr>
      </w:pPr>
      <w:r w:rsidRPr="00C270E6">
        <w:rPr>
          <w:rFonts w:asciiTheme="minorEastAsia" w:hAnsiTheme="minorEastAsia" w:cstheme="minorEastAsia" w:hint="eastAsia"/>
          <w:sz w:val="30"/>
          <w:szCs w:val="30"/>
        </w:rPr>
        <w:t xml:space="preserve">第五条 </w:t>
      </w:r>
      <w:r w:rsidR="0036546B" w:rsidRPr="00C270E6">
        <w:rPr>
          <w:rFonts w:asciiTheme="minorEastAsia" w:hAnsiTheme="minorEastAsia" w:cstheme="minorEastAsia"/>
          <w:sz w:val="30"/>
          <w:szCs w:val="30"/>
        </w:rPr>
        <w:t>申报材料包括以下内容（如未提供格式要求，可自行制</w:t>
      </w:r>
      <w:r w:rsidR="000B37B8" w:rsidRPr="00C270E6">
        <w:rPr>
          <w:rFonts w:asciiTheme="minorEastAsia" w:hAnsiTheme="minorEastAsia" w:cstheme="minorEastAsia" w:hint="eastAsia"/>
          <w:sz w:val="30"/>
          <w:szCs w:val="30"/>
        </w:rPr>
        <w:t>定</w:t>
      </w:r>
      <w:r w:rsidR="0036546B" w:rsidRPr="00C270E6">
        <w:rPr>
          <w:rFonts w:asciiTheme="minorEastAsia" w:hAnsiTheme="minorEastAsia" w:cstheme="minorEastAsia" w:hint="eastAsia"/>
          <w:sz w:val="30"/>
          <w:szCs w:val="30"/>
        </w:rPr>
        <w:t>）</w:t>
      </w:r>
    </w:p>
    <w:p w14:paraId="3DCF0357" w14:textId="5D00E139" w:rsidR="008A197B" w:rsidRPr="00C270E6" w:rsidRDefault="00CF1CDA">
      <w:pPr>
        <w:adjustRightInd w:val="0"/>
        <w:snapToGrid w:val="0"/>
        <w:spacing w:line="576" w:lineRule="exact"/>
        <w:ind w:firstLineChars="200" w:firstLine="600"/>
        <w:rPr>
          <w:rFonts w:asciiTheme="minorEastAsia" w:hAnsiTheme="minorEastAsia" w:cstheme="minorEastAsia" w:hint="eastAsia"/>
          <w:sz w:val="30"/>
          <w:szCs w:val="30"/>
        </w:rPr>
      </w:pPr>
      <w:r w:rsidRPr="00C270E6">
        <w:rPr>
          <w:rFonts w:asciiTheme="minorEastAsia" w:hAnsiTheme="minorEastAsia" w:cstheme="minorEastAsia" w:hint="eastAsia"/>
          <w:sz w:val="30"/>
          <w:szCs w:val="30"/>
        </w:rPr>
        <w:t>（一）评选活动申报材料（格式见附件1）</w:t>
      </w:r>
    </w:p>
    <w:p w14:paraId="49BFEF6E" w14:textId="77777777" w:rsidR="008A197B" w:rsidRPr="00C270E6" w:rsidRDefault="00CF1CDA">
      <w:pPr>
        <w:adjustRightInd w:val="0"/>
        <w:snapToGrid w:val="0"/>
        <w:spacing w:line="576" w:lineRule="exact"/>
        <w:ind w:firstLineChars="200" w:firstLine="600"/>
        <w:rPr>
          <w:rFonts w:asciiTheme="minorEastAsia" w:hAnsiTheme="minorEastAsia" w:cstheme="minorEastAsia" w:hint="eastAsia"/>
          <w:sz w:val="30"/>
          <w:szCs w:val="30"/>
        </w:rPr>
      </w:pPr>
      <w:r w:rsidRPr="00C270E6">
        <w:rPr>
          <w:rFonts w:asciiTheme="minorEastAsia" w:hAnsiTheme="minorEastAsia" w:cstheme="minorEastAsia" w:hint="eastAsia"/>
          <w:sz w:val="30"/>
          <w:szCs w:val="30"/>
        </w:rPr>
        <w:t>（二）未受处罚声明（格式见附件2）</w:t>
      </w:r>
    </w:p>
    <w:p w14:paraId="63512C18" w14:textId="1928BB33" w:rsidR="008A197B" w:rsidRPr="00C270E6" w:rsidRDefault="00CF1CDA">
      <w:pPr>
        <w:adjustRightInd w:val="0"/>
        <w:snapToGrid w:val="0"/>
        <w:spacing w:line="576" w:lineRule="exact"/>
        <w:ind w:firstLineChars="200" w:firstLine="600"/>
        <w:rPr>
          <w:rFonts w:asciiTheme="minorEastAsia" w:hAnsiTheme="minorEastAsia" w:cstheme="minorEastAsia" w:hint="eastAsia"/>
          <w:sz w:val="30"/>
          <w:szCs w:val="30"/>
        </w:rPr>
      </w:pPr>
      <w:r w:rsidRPr="00C270E6">
        <w:rPr>
          <w:rFonts w:asciiTheme="minorEastAsia" w:hAnsiTheme="minorEastAsia" w:cstheme="minorEastAsia" w:hint="eastAsia"/>
          <w:sz w:val="30"/>
          <w:szCs w:val="30"/>
        </w:rPr>
        <w:t>（三）申报材料真实性承诺</w:t>
      </w:r>
      <w:r w:rsidR="008C49BA" w:rsidRPr="00C270E6">
        <w:rPr>
          <w:rFonts w:asciiTheme="minorEastAsia" w:hAnsiTheme="minorEastAsia" w:cstheme="minorEastAsia" w:hint="eastAsia"/>
          <w:sz w:val="30"/>
          <w:szCs w:val="30"/>
        </w:rPr>
        <w:t>书</w:t>
      </w:r>
      <w:r w:rsidRPr="00C270E6">
        <w:rPr>
          <w:rFonts w:asciiTheme="minorEastAsia" w:hAnsiTheme="minorEastAsia" w:cstheme="minorEastAsia" w:hint="eastAsia"/>
          <w:sz w:val="30"/>
          <w:szCs w:val="30"/>
        </w:rPr>
        <w:t>（格式见附件3）</w:t>
      </w:r>
    </w:p>
    <w:p w14:paraId="3C158C74" w14:textId="7C78CA81" w:rsidR="008A197B" w:rsidRPr="00C270E6" w:rsidRDefault="00CF1CDA">
      <w:pPr>
        <w:adjustRightInd w:val="0"/>
        <w:snapToGrid w:val="0"/>
        <w:spacing w:line="576" w:lineRule="exact"/>
        <w:ind w:firstLineChars="200" w:firstLine="600"/>
        <w:rPr>
          <w:rFonts w:asciiTheme="minorEastAsia" w:hAnsiTheme="minorEastAsia" w:cstheme="minorEastAsia" w:hint="eastAsia"/>
          <w:sz w:val="30"/>
          <w:szCs w:val="30"/>
        </w:rPr>
      </w:pPr>
      <w:r w:rsidRPr="00C270E6">
        <w:rPr>
          <w:rFonts w:asciiTheme="minorEastAsia" w:hAnsiTheme="minorEastAsia" w:cstheme="minorEastAsia" w:hint="eastAsia"/>
          <w:sz w:val="30"/>
          <w:szCs w:val="30"/>
        </w:rPr>
        <w:t>（四）申报企业认为</w:t>
      </w:r>
      <w:r w:rsidR="00C845E7" w:rsidRPr="00C270E6">
        <w:rPr>
          <w:rFonts w:asciiTheme="minorEastAsia" w:hAnsiTheme="minorEastAsia" w:cstheme="minorEastAsia" w:hint="eastAsia"/>
          <w:sz w:val="30"/>
          <w:szCs w:val="30"/>
        </w:rPr>
        <w:t>其他</w:t>
      </w:r>
      <w:r w:rsidRPr="00C270E6">
        <w:rPr>
          <w:rFonts w:asciiTheme="minorEastAsia" w:hAnsiTheme="minorEastAsia" w:cstheme="minorEastAsia" w:hint="eastAsia"/>
          <w:sz w:val="30"/>
          <w:szCs w:val="30"/>
        </w:rPr>
        <w:t>需提交的材料</w:t>
      </w:r>
    </w:p>
    <w:p w14:paraId="21BA2206" w14:textId="5DCFA24F" w:rsidR="008A197B" w:rsidRPr="00C270E6" w:rsidRDefault="00CF1CDA">
      <w:pPr>
        <w:adjustRightInd w:val="0"/>
        <w:snapToGrid w:val="0"/>
        <w:spacing w:line="576" w:lineRule="exact"/>
        <w:ind w:firstLine="600"/>
        <w:rPr>
          <w:rFonts w:asciiTheme="minorEastAsia" w:hAnsiTheme="minorEastAsia" w:cstheme="minorEastAsia" w:hint="eastAsia"/>
          <w:sz w:val="30"/>
          <w:szCs w:val="30"/>
        </w:rPr>
      </w:pPr>
      <w:r w:rsidRPr="00C270E6">
        <w:rPr>
          <w:rFonts w:asciiTheme="minorEastAsia" w:hAnsiTheme="minorEastAsia" w:cstheme="minorEastAsia" w:hint="eastAsia"/>
          <w:sz w:val="30"/>
          <w:szCs w:val="30"/>
        </w:rPr>
        <w:t>第六条 申报方式为自愿申报，</w:t>
      </w:r>
      <w:r w:rsidR="000144D9" w:rsidRPr="00C270E6">
        <w:rPr>
          <w:rFonts w:asciiTheme="minorEastAsia" w:hAnsiTheme="minorEastAsia" w:cstheme="minorEastAsia"/>
          <w:sz w:val="30"/>
          <w:szCs w:val="30"/>
        </w:rPr>
        <w:t>采取递交纸质资料的方式申报</w:t>
      </w:r>
      <w:r w:rsidRPr="00C270E6">
        <w:rPr>
          <w:rFonts w:asciiTheme="minorEastAsia" w:hAnsiTheme="minorEastAsia" w:cstheme="minorEastAsia" w:hint="eastAsia"/>
          <w:sz w:val="30"/>
          <w:szCs w:val="30"/>
        </w:rPr>
        <w:t>，申报资料一份。</w:t>
      </w:r>
    </w:p>
    <w:p w14:paraId="7CB7F886" w14:textId="77777777" w:rsidR="008A197B" w:rsidRPr="00C270E6" w:rsidRDefault="008A197B">
      <w:pPr>
        <w:adjustRightInd w:val="0"/>
        <w:snapToGrid w:val="0"/>
        <w:spacing w:line="576" w:lineRule="exact"/>
        <w:ind w:firstLine="600"/>
        <w:rPr>
          <w:rFonts w:asciiTheme="minorEastAsia" w:hAnsiTheme="minorEastAsia" w:cstheme="minorEastAsia" w:hint="eastAsia"/>
          <w:sz w:val="30"/>
          <w:szCs w:val="30"/>
        </w:rPr>
      </w:pPr>
    </w:p>
    <w:p w14:paraId="38C61D4C" w14:textId="77777777" w:rsidR="008A197B" w:rsidRPr="00C270E6" w:rsidRDefault="00CF1CDA">
      <w:pPr>
        <w:adjustRightInd w:val="0"/>
        <w:snapToGrid w:val="0"/>
        <w:spacing w:line="576" w:lineRule="exact"/>
        <w:jc w:val="center"/>
        <w:rPr>
          <w:rFonts w:ascii="黑体" w:eastAsia="黑体" w:hAnsi="黑体" w:cstheme="minorEastAsia" w:hint="eastAsia"/>
          <w:b/>
          <w:sz w:val="32"/>
          <w:szCs w:val="32"/>
        </w:rPr>
      </w:pPr>
      <w:r w:rsidRPr="00C270E6">
        <w:rPr>
          <w:rFonts w:ascii="黑体" w:eastAsia="黑体" w:hAnsi="黑体" w:cstheme="minorEastAsia" w:hint="eastAsia"/>
          <w:b/>
          <w:sz w:val="32"/>
          <w:szCs w:val="32"/>
        </w:rPr>
        <w:t>第四章 评选</w:t>
      </w:r>
    </w:p>
    <w:p w14:paraId="235EC6C0" w14:textId="77777777" w:rsidR="008A197B" w:rsidRPr="00C270E6" w:rsidRDefault="00CF1CDA">
      <w:pPr>
        <w:adjustRightInd w:val="0"/>
        <w:snapToGrid w:val="0"/>
        <w:spacing w:line="576" w:lineRule="exact"/>
        <w:ind w:firstLine="600"/>
        <w:rPr>
          <w:rFonts w:asciiTheme="minorEastAsia" w:hAnsiTheme="minorEastAsia" w:cstheme="minorEastAsia" w:hint="eastAsia"/>
          <w:sz w:val="30"/>
          <w:szCs w:val="30"/>
        </w:rPr>
      </w:pPr>
      <w:r w:rsidRPr="00C270E6">
        <w:rPr>
          <w:rFonts w:asciiTheme="minorEastAsia" w:hAnsiTheme="minorEastAsia" w:cstheme="minorEastAsia" w:hint="eastAsia"/>
          <w:sz w:val="30"/>
          <w:szCs w:val="30"/>
        </w:rPr>
        <w:t>第七条 评选由广州市工程招标行业协会组织进行。评选办公室设在广州市工程招标行业协会秘书处，负责活动的开展及组织协调工作。</w:t>
      </w:r>
    </w:p>
    <w:p w14:paraId="05FB7AF0" w14:textId="77777777" w:rsidR="008A197B" w:rsidRPr="00C270E6" w:rsidRDefault="00CF1CDA">
      <w:pPr>
        <w:adjustRightInd w:val="0"/>
        <w:snapToGrid w:val="0"/>
        <w:spacing w:line="576" w:lineRule="exact"/>
        <w:ind w:firstLine="600"/>
        <w:rPr>
          <w:rFonts w:asciiTheme="minorEastAsia" w:hAnsiTheme="minorEastAsia" w:cstheme="minorEastAsia" w:hint="eastAsia"/>
          <w:sz w:val="30"/>
          <w:szCs w:val="30"/>
        </w:rPr>
      </w:pPr>
      <w:r w:rsidRPr="00C270E6">
        <w:rPr>
          <w:rFonts w:asciiTheme="minorEastAsia" w:hAnsiTheme="minorEastAsia" w:cstheme="minorEastAsia" w:hint="eastAsia"/>
          <w:sz w:val="30"/>
          <w:szCs w:val="30"/>
        </w:rPr>
        <w:t>第八条 评审程序</w:t>
      </w:r>
    </w:p>
    <w:p w14:paraId="1BA7EBBB" w14:textId="77777777" w:rsidR="008A197B" w:rsidRPr="00C270E6" w:rsidRDefault="00CF1CDA">
      <w:pPr>
        <w:adjustRightInd w:val="0"/>
        <w:snapToGrid w:val="0"/>
        <w:spacing w:line="576" w:lineRule="exact"/>
        <w:rPr>
          <w:rFonts w:asciiTheme="minorEastAsia" w:hAnsiTheme="minorEastAsia" w:cstheme="minorEastAsia" w:hint="eastAsia"/>
          <w:sz w:val="30"/>
          <w:szCs w:val="30"/>
        </w:rPr>
      </w:pPr>
      <w:r w:rsidRPr="00C270E6">
        <w:rPr>
          <w:rFonts w:asciiTheme="minorEastAsia" w:hAnsiTheme="minorEastAsia" w:cstheme="minorEastAsia" w:hint="eastAsia"/>
          <w:sz w:val="30"/>
          <w:szCs w:val="30"/>
        </w:rPr>
        <w:t xml:space="preserve">   （一）企业自愿申报，申报材料须客观真实。</w:t>
      </w:r>
    </w:p>
    <w:p w14:paraId="140B34A9" w14:textId="77777777" w:rsidR="008A197B" w:rsidRPr="00C270E6" w:rsidRDefault="00CF1CDA">
      <w:pPr>
        <w:adjustRightInd w:val="0"/>
        <w:snapToGrid w:val="0"/>
        <w:spacing w:line="576" w:lineRule="exact"/>
        <w:rPr>
          <w:rFonts w:asciiTheme="minorEastAsia" w:hAnsiTheme="minorEastAsia" w:cstheme="minorEastAsia" w:hint="eastAsia"/>
          <w:sz w:val="30"/>
          <w:szCs w:val="30"/>
        </w:rPr>
      </w:pPr>
      <w:r w:rsidRPr="00C270E6">
        <w:rPr>
          <w:rFonts w:asciiTheme="minorEastAsia" w:hAnsiTheme="minorEastAsia" w:cstheme="minorEastAsia" w:hint="eastAsia"/>
          <w:sz w:val="30"/>
          <w:szCs w:val="30"/>
        </w:rPr>
        <w:t xml:space="preserve">   （二）评选委员会对申报材料审核。</w:t>
      </w:r>
    </w:p>
    <w:p w14:paraId="0CEFF510" w14:textId="42636AE2" w:rsidR="008A197B" w:rsidRPr="00C270E6" w:rsidRDefault="00CF1CDA">
      <w:pPr>
        <w:adjustRightInd w:val="0"/>
        <w:snapToGrid w:val="0"/>
        <w:spacing w:line="576" w:lineRule="exact"/>
        <w:rPr>
          <w:rFonts w:asciiTheme="minorEastAsia" w:hAnsiTheme="minorEastAsia" w:cstheme="minorEastAsia" w:hint="eastAsia"/>
          <w:sz w:val="30"/>
          <w:szCs w:val="30"/>
        </w:rPr>
      </w:pPr>
      <w:r w:rsidRPr="00C270E6">
        <w:rPr>
          <w:rFonts w:asciiTheme="minorEastAsia" w:hAnsiTheme="minorEastAsia" w:cstheme="minorEastAsia" w:hint="eastAsia"/>
          <w:sz w:val="30"/>
          <w:szCs w:val="30"/>
        </w:rPr>
        <w:t xml:space="preserve">   （三）</w:t>
      </w:r>
      <w:r w:rsidR="000144D9" w:rsidRPr="00C270E6">
        <w:rPr>
          <w:rFonts w:asciiTheme="minorEastAsia" w:hAnsiTheme="minorEastAsia" w:cstheme="minorEastAsia"/>
          <w:sz w:val="30"/>
          <w:szCs w:val="30"/>
        </w:rPr>
        <w:t>广州市工程招标行业协会对审核结果进行抽查</w:t>
      </w:r>
      <w:r w:rsidRPr="00C270E6">
        <w:rPr>
          <w:rFonts w:asciiTheme="minorEastAsia" w:hAnsiTheme="minorEastAsia" w:cstheme="minorEastAsia" w:hint="eastAsia"/>
          <w:sz w:val="30"/>
          <w:szCs w:val="30"/>
        </w:rPr>
        <w:t>。</w:t>
      </w:r>
    </w:p>
    <w:p w14:paraId="6C992D18" w14:textId="77777777" w:rsidR="008A197B" w:rsidRPr="00C270E6" w:rsidRDefault="00CF1CDA">
      <w:pPr>
        <w:adjustRightInd w:val="0"/>
        <w:snapToGrid w:val="0"/>
        <w:spacing w:line="576" w:lineRule="exact"/>
        <w:rPr>
          <w:rFonts w:asciiTheme="minorEastAsia" w:hAnsiTheme="minorEastAsia" w:cstheme="minorEastAsia" w:hint="eastAsia"/>
          <w:sz w:val="30"/>
          <w:szCs w:val="30"/>
        </w:rPr>
      </w:pPr>
      <w:r w:rsidRPr="00C270E6">
        <w:rPr>
          <w:rFonts w:asciiTheme="minorEastAsia" w:hAnsiTheme="minorEastAsia" w:cstheme="minorEastAsia" w:hint="eastAsia"/>
          <w:sz w:val="30"/>
          <w:szCs w:val="30"/>
        </w:rPr>
        <w:t xml:space="preserve">   （四）公示审核情况。</w:t>
      </w:r>
    </w:p>
    <w:p w14:paraId="4B63DA18" w14:textId="08233DC8" w:rsidR="008A197B" w:rsidRPr="00C270E6" w:rsidRDefault="00CF1CDA">
      <w:pPr>
        <w:adjustRightInd w:val="0"/>
        <w:snapToGrid w:val="0"/>
        <w:spacing w:line="576" w:lineRule="exact"/>
        <w:ind w:firstLine="600"/>
        <w:rPr>
          <w:rFonts w:asciiTheme="minorEastAsia" w:hAnsiTheme="minorEastAsia" w:cstheme="minorEastAsia" w:hint="eastAsia"/>
          <w:sz w:val="30"/>
          <w:szCs w:val="30"/>
        </w:rPr>
      </w:pPr>
      <w:r w:rsidRPr="00C270E6">
        <w:rPr>
          <w:rFonts w:asciiTheme="minorEastAsia" w:hAnsiTheme="minorEastAsia" w:cstheme="minorEastAsia" w:hint="eastAsia"/>
          <w:sz w:val="30"/>
          <w:szCs w:val="30"/>
        </w:rPr>
        <w:t xml:space="preserve">第九条 </w:t>
      </w:r>
      <w:r w:rsidR="00C16FFD" w:rsidRPr="00C270E6">
        <w:rPr>
          <w:rFonts w:asciiTheme="minorEastAsia" w:hAnsiTheme="minorEastAsia" w:cstheme="minorEastAsia"/>
          <w:sz w:val="30"/>
          <w:szCs w:val="30"/>
        </w:rPr>
        <w:t>评选结果将通过广州市工程招标行业</w:t>
      </w:r>
      <w:proofErr w:type="gramStart"/>
      <w:r w:rsidR="00C16FFD" w:rsidRPr="00C270E6">
        <w:rPr>
          <w:rFonts w:asciiTheme="minorEastAsia" w:hAnsiTheme="minorEastAsia" w:cstheme="minorEastAsia"/>
          <w:sz w:val="30"/>
          <w:szCs w:val="30"/>
        </w:rPr>
        <w:t>协会官网等</w:t>
      </w:r>
      <w:proofErr w:type="gramEnd"/>
      <w:r w:rsidR="00C16FFD" w:rsidRPr="00C270E6">
        <w:rPr>
          <w:rFonts w:asciiTheme="minorEastAsia" w:hAnsiTheme="minorEastAsia" w:cstheme="minorEastAsia"/>
          <w:sz w:val="30"/>
          <w:szCs w:val="30"/>
        </w:rPr>
        <w:t>渠道向社会及招标人宣传推介</w:t>
      </w:r>
      <w:r w:rsidRPr="00C270E6">
        <w:rPr>
          <w:rFonts w:asciiTheme="minorEastAsia" w:hAnsiTheme="minorEastAsia" w:cstheme="minorEastAsia" w:hint="eastAsia"/>
          <w:sz w:val="30"/>
          <w:szCs w:val="30"/>
        </w:rPr>
        <w:t>。评选结果将在协会网站、协会季刊做专题报道，</w:t>
      </w:r>
      <w:r w:rsidR="00C042FB" w:rsidRPr="00C270E6">
        <w:rPr>
          <w:rFonts w:asciiTheme="minorEastAsia" w:hAnsiTheme="minorEastAsia" w:cstheme="minorEastAsia"/>
          <w:sz w:val="30"/>
          <w:szCs w:val="30"/>
        </w:rPr>
        <w:t>评价结果将纳入本协会</w:t>
      </w:r>
      <w:r w:rsidR="00C042FB" w:rsidRPr="00C270E6">
        <w:rPr>
          <w:rFonts w:asciiTheme="minorEastAsia" w:hAnsiTheme="minorEastAsia" w:cstheme="minorEastAsia" w:hint="eastAsia"/>
          <w:sz w:val="30"/>
          <w:szCs w:val="30"/>
        </w:rPr>
        <w:t>建立的</w:t>
      </w:r>
      <w:r w:rsidR="00C042FB" w:rsidRPr="00C270E6">
        <w:rPr>
          <w:rFonts w:asciiTheme="minorEastAsia" w:hAnsiTheme="minorEastAsia" w:cstheme="minorEastAsia"/>
          <w:sz w:val="30"/>
          <w:szCs w:val="30"/>
        </w:rPr>
        <w:t>行业自律评价系统</w:t>
      </w:r>
      <w:r w:rsidRPr="00C270E6">
        <w:rPr>
          <w:rFonts w:asciiTheme="minorEastAsia" w:hAnsiTheme="minorEastAsia" w:cstheme="minorEastAsia" w:hint="eastAsia"/>
          <w:sz w:val="30"/>
          <w:szCs w:val="30"/>
        </w:rPr>
        <w:t>。</w:t>
      </w:r>
    </w:p>
    <w:p w14:paraId="50B2A59B" w14:textId="77777777" w:rsidR="008A197B" w:rsidRPr="00C270E6" w:rsidRDefault="008A197B" w:rsidP="00A21BCE">
      <w:pPr>
        <w:adjustRightInd w:val="0"/>
        <w:snapToGrid w:val="0"/>
        <w:spacing w:line="576" w:lineRule="exact"/>
        <w:rPr>
          <w:rFonts w:ascii="黑体" w:eastAsia="黑体" w:hAnsi="黑体" w:cstheme="minorEastAsia" w:hint="eastAsia"/>
          <w:b/>
          <w:sz w:val="32"/>
          <w:szCs w:val="32"/>
        </w:rPr>
      </w:pPr>
    </w:p>
    <w:p w14:paraId="708811CF" w14:textId="77777777" w:rsidR="008A197B" w:rsidRPr="00C270E6" w:rsidRDefault="00CF1CDA">
      <w:pPr>
        <w:adjustRightInd w:val="0"/>
        <w:snapToGrid w:val="0"/>
        <w:spacing w:line="576" w:lineRule="exact"/>
        <w:jc w:val="center"/>
        <w:rPr>
          <w:rFonts w:ascii="黑体" w:eastAsia="黑体" w:hAnsi="黑体" w:cstheme="minorEastAsia" w:hint="eastAsia"/>
          <w:b/>
          <w:sz w:val="32"/>
          <w:szCs w:val="32"/>
        </w:rPr>
      </w:pPr>
      <w:r w:rsidRPr="00C270E6">
        <w:rPr>
          <w:rFonts w:ascii="黑体" w:eastAsia="黑体" w:hAnsi="黑体" w:cstheme="minorEastAsia" w:hint="eastAsia"/>
          <w:b/>
          <w:sz w:val="32"/>
          <w:szCs w:val="32"/>
        </w:rPr>
        <w:t>第五章 激励和约束措施</w:t>
      </w:r>
    </w:p>
    <w:p w14:paraId="2F201E9F" w14:textId="77777777" w:rsidR="008A197B" w:rsidRPr="00C270E6" w:rsidRDefault="00CF1CDA">
      <w:pPr>
        <w:adjustRightInd w:val="0"/>
        <w:snapToGrid w:val="0"/>
        <w:spacing w:line="576" w:lineRule="exact"/>
        <w:ind w:firstLine="600"/>
        <w:rPr>
          <w:rFonts w:asciiTheme="minorEastAsia" w:hAnsiTheme="minorEastAsia" w:cstheme="minorEastAsia" w:hint="eastAsia"/>
          <w:sz w:val="30"/>
          <w:szCs w:val="30"/>
        </w:rPr>
      </w:pPr>
      <w:r w:rsidRPr="00C270E6">
        <w:rPr>
          <w:rFonts w:asciiTheme="minorEastAsia" w:hAnsiTheme="minorEastAsia" w:cstheme="minorEastAsia" w:hint="eastAsia"/>
          <w:sz w:val="30"/>
          <w:szCs w:val="30"/>
        </w:rPr>
        <w:t>第十条 广州市工程招标行业协会对入选的招标代理机构颁发证书。</w:t>
      </w:r>
    </w:p>
    <w:p w14:paraId="7E438D4E" w14:textId="4EE6C532" w:rsidR="008A197B" w:rsidRPr="00C270E6" w:rsidRDefault="00CF1CDA">
      <w:pPr>
        <w:adjustRightInd w:val="0"/>
        <w:snapToGrid w:val="0"/>
        <w:spacing w:line="576" w:lineRule="exact"/>
        <w:ind w:firstLine="600"/>
        <w:rPr>
          <w:rFonts w:asciiTheme="minorEastAsia" w:hAnsiTheme="minorEastAsia" w:cstheme="minorEastAsia" w:hint="eastAsia"/>
          <w:sz w:val="30"/>
          <w:szCs w:val="30"/>
        </w:rPr>
      </w:pPr>
      <w:r w:rsidRPr="00C270E6">
        <w:rPr>
          <w:rFonts w:asciiTheme="minorEastAsia" w:hAnsiTheme="minorEastAsia" w:cstheme="minorEastAsia" w:hint="eastAsia"/>
          <w:sz w:val="30"/>
          <w:szCs w:val="30"/>
        </w:rPr>
        <w:t>第十一条 对入选的招标代理机构信用评价实行动态管理，对提供</w:t>
      </w:r>
      <w:r w:rsidRPr="00C270E6">
        <w:rPr>
          <w:rFonts w:asciiTheme="minorEastAsia" w:hAnsiTheme="minorEastAsia" w:cstheme="minorEastAsia" w:hint="eastAsia"/>
          <w:sz w:val="30"/>
          <w:szCs w:val="30"/>
        </w:rPr>
        <w:lastRenderedPageBreak/>
        <w:t>虚假申报材料造成不良社会影响的，要追究当事人责任，在广州市工程招标行业协会</w:t>
      </w:r>
      <w:r w:rsidR="00BD43E5" w:rsidRPr="00C270E6">
        <w:rPr>
          <w:rFonts w:asciiTheme="minorEastAsia" w:hAnsiTheme="minorEastAsia" w:cstheme="minorEastAsia" w:hint="eastAsia"/>
          <w:sz w:val="30"/>
          <w:szCs w:val="30"/>
        </w:rPr>
        <w:t>官方网站</w:t>
      </w:r>
      <w:r w:rsidRPr="00C270E6">
        <w:rPr>
          <w:rFonts w:asciiTheme="minorEastAsia" w:hAnsiTheme="minorEastAsia" w:cstheme="minorEastAsia" w:hint="eastAsia"/>
          <w:sz w:val="30"/>
          <w:szCs w:val="30"/>
        </w:rPr>
        <w:t>、</w:t>
      </w:r>
      <w:proofErr w:type="gramStart"/>
      <w:r w:rsidRPr="00C270E6">
        <w:rPr>
          <w:rFonts w:asciiTheme="minorEastAsia" w:hAnsiTheme="minorEastAsia" w:cstheme="minorEastAsia" w:hint="eastAsia"/>
          <w:sz w:val="30"/>
          <w:szCs w:val="30"/>
        </w:rPr>
        <w:t>微信公众</w:t>
      </w:r>
      <w:proofErr w:type="gramEnd"/>
      <w:r w:rsidRPr="00C270E6">
        <w:rPr>
          <w:rFonts w:asciiTheme="minorEastAsia" w:hAnsiTheme="minorEastAsia" w:cstheme="minorEastAsia" w:hint="eastAsia"/>
          <w:sz w:val="30"/>
          <w:szCs w:val="30"/>
        </w:rPr>
        <w:t>平台公示并</w:t>
      </w:r>
      <w:r w:rsidR="00D21D16" w:rsidRPr="00C270E6">
        <w:rPr>
          <w:rFonts w:asciiTheme="minorEastAsia" w:hAnsiTheme="minorEastAsia" w:cstheme="minorEastAsia"/>
          <w:sz w:val="30"/>
          <w:szCs w:val="30"/>
        </w:rPr>
        <w:t>进行不良行为记录</w:t>
      </w:r>
      <w:r w:rsidRPr="00C270E6">
        <w:rPr>
          <w:rFonts w:asciiTheme="minorEastAsia" w:hAnsiTheme="minorEastAsia" w:cstheme="minorEastAsia" w:hint="eastAsia"/>
          <w:sz w:val="30"/>
          <w:szCs w:val="30"/>
        </w:rPr>
        <w:t>，且两年内不得参加广州市工程招标行业协会招标代理机构信用评选。</w:t>
      </w:r>
    </w:p>
    <w:p w14:paraId="0090D77C" w14:textId="4DCF1697" w:rsidR="008A197B" w:rsidRPr="00C270E6" w:rsidRDefault="00CF1CDA">
      <w:pPr>
        <w:widowControl/>
        <w:spacing w:line="576" w:lineRule="exact"/>
        <w:jc w:val="left"/>
        <w:rPr>
          <w:rFonts w:asciiTheme="minorEastAsia" w:hAnsiTheme="minorEastAsia" w:cstheme="minorEastAsia" w:hint="eastAsia"/>
          <w:sz w:val="30"/>
          <w:szCs w:val="30"/>
        </w:rPr>
      </w:pPr>
      <w:r w:rsidRPr="00C270E6">
        <w:rPr>
          <w:rFonts w:asciiTheme="minorEastAsia" w:hAnsiTheme="minorEastAsia" w:cstheme="minorEastAsia" w:hint="eastAsia"/>
          <w:sz w:val="30"/>
          <w:szCs w:val="30"/>
        </w:rPr>
        <w:t xml:space="preserve">    第十二条 荣誉称号设定</w:t>
      </w:r>
      <w:r w:rsidR="008240D7" w:rsidRPr="00C270E6">
        <w:rPr>
          <w:rFonts w:asciiTheme="minorEastAsia" w:hAnsiTheme="minorEastAsia" w:cstheme="minorEastAsia" w:hint="eastAsia"/>
          <w:sz w:val="30"/>
          <w:szCs w:val="30"/>
        </w:rPr>
        <w:t>为</w:t>
      </w:r>
      <w:r w:rsidRPr="00C270E6">
        <w:rPr>
          <w:rFonts w:asciiTheme="minorEastAsia" w:hAnsiTheme="minorEastAsia" w:cstheme="minorEastAsia" w:hint="eastAsia"/>
          <w:sz w:val="30"/>
          <w:szCs w:val="30"/>
        </w:rPr>
        <w:t>广州市工程招标行业协会之招标代理机构信用评价*A级，有效期为两年，</w:t>
      </w:r>
      <w:r w:rsidR="008240D7" w:rsidRPr="00C270E6">
        <w:rPr>
          <w:rFonts w:asciiTheme="minorEastAsia" w:hAnsiTheme="minorEastAsia" w:cstheme="minorEastAsia"/>
          <w:sz w:val="30"/>
          <w:szCs w:val="30"/>
        </w:rPr>
        <w:t>有效期届满后荣誉称号自动失效</w:t>
      </w:r>
      <w:r w:rsidRPr="00C270E6">
        <w:rPr>
          <w:rFonts w:asciiTheme="minorEastAsia" w:hAnsiTheme="minorEastAsia" w:cstheme="minorEastAsia" w:hint="eastAsia"/>
          <w:sz w:val="30"/>
          <w:szCs w:val="30"/>
        </w:rPr>
        <w:t>。</w:t>
      </w:r>
      <w:r w:rsidRPr="00C270E6">
        <w:rPr>
          <w:rFonts w:asciiTheme="minorEastAsia" w:hAnsiTheme="minorEastAsia" w:cstheme="minorEastAsia" w:hint="eastAsia"/>
          <w:sz w:val="30"/>
          <w:szCs w:val="30"/>
        </w:rPr>
        <w:br w:type="page"/>
      </w:r>
    </w:p>
    <w:p w14:paraId="4FA7641F" w14:textId="77777777" w:rsidR="008A197B" w:rsidRPr="00C270E6" w:rsidRDefault="00CF1CDA">
      <w:pPr>
        <w:widowControl/>
        <w:spacing w:line="600" w:lineRule="exact"/>
        <w:rPr>
          <w:rFonts w:ascii="黑体" w:eastAsia="黑体" w:hAnsi="宋体" w:cs="Tahoma" w:hint="eastAsia"/>
          <w:sz w:val="32"/>
          <w:szCs w:val="32"/>
        </w:rPr>
      </w:pPr>
      <w:r w:rsidRPr="00C270E6">
        <w:rPr>
          <w:rFonts w:ascii="黑体" w:eastAsia="黑体" w:hAnsi="宋体" w:cs="Tahoma" w:hint="eastAsia"/>
          <w:sz w:val="32"/>
          <w:szCs w:val="32"/>
        </w:rPr>
        <w:lastRenderedPageBreak/>
        <w:t>附件1</w:t>
      </w:r>
    </w:p>
    <w:p w14:paraId="63B8DC51" w14:textId="77777777" w:rsidR="008A197B" w:rsidRPr="00C270E6" w:rsidRDefault="008A197B">
      <w:pPr>
        <w:widowControl/>
        <w:spacing w:line="600" w:lineRule="exact"/>
        <w:rPr>
          <w:rFonts w:ascii="黑体" w:eastAsia="黑体" w:hAnsi="宋体" w:cs="Tahoma" w:hint="eastAsia"/>
          <w:sz w:val="32"/>
          <w:szCs w:val="32"/>
        </w:rPr>
      </w:pPr>
    </w:p>
    <w:p w14:paraId="45E8F9AD" w14:textId="77777777" w:rsidR="00A21BCE" w:rsidRPr="00C270E6" w:rsidRDefault="00505A6E">
      <w:pPr>
        <w:jc w:val="center"/>
        <w:rPr>
          <w:rFonts w:ascii="方正小标宋简体" w:eastAsia="方正小标宋简体" w:hAnsi="华文中宋" w:hint="eastAsia"/>
          <w:b/>
          <w:bCs/>
          <w:spacing w:val="60"/>
          <w:sz w:val="44"/>
          <w:szCs w:val="44"/>
        </w:rPr>
      </w:pPr>
      <w:r w:rsidRPr="00C270E6">
        <w:rPr>
          <w:rFonts w:ascii="方正小标宋简体" w:eastAsia="方正小标宋简体" w:hAnsi="华文中宋" w:hint="eastAsia"/>
          <w:b/>
          <w:bCs/>
          <w:spacing w:val="60"/>
          <w:sz w:val="44"/>
          <w:szCs w:val="44"/>
        </w:rPr>
        <w:t>2025年</w:t>
      </w:r>
      <w:r w:rsidR="00CF1CDA" w:rsidRPr="00C270E6">
        <w:rPr>
          <w:rFonts w:ascii="方正小标宋简体" w:eastAsia="方正小标宋简体" w:hAnsi="华文中宋" w:hint="eastAsia"/>
          <w:b/>
          <w:bCs/>
          <w:spacing w:val="60"/>
          <w:sz w:val="44"/>
          <w:szCs w:val="44"/>
        </w:rPr>
        <w:t>广州市工程招标行业协会之</w:t>
      </w:r>
    </w:p>
    <w:p w14:paraId="15BF2B0E" w14:textId="77777777" w:rsidR="008A197B" w:rsidRPr="00C270E6" w:rsidRDefault="00CF1CDA">
      <w:pPr>
        <w:jc w:val="center"/>
        <w:rPr>
          <w:rFonts w:ascii="方正小标宋简体" w:eastAsia="方正小标宋简体" w:hAnsi="华文中宋" w:hint="eastAsia"/>
          <w:b/>
          <w:bCs/>
          <w:spacing w:val="60"/>
          <w:sz w:val="44"/>
          <w:szCs w:val="44"/>
        </w:rPr>
      </w:pPr>
      <w:r w:rsidRPr="00C270E6">
        <w:rPr>
          <w:rFonts w:ascii="方正小标宋简体" w:eastAsia="方正小标宋简体" w:hAnsi="华文中宋" w:hint="eastAsia"/>
          <w:b/>
          <w:bCs/>
          <w:spacing w:val="60"/>
          <w:sz w:val="44"/>
          <w:szCs w:val="44"/>
        </w:rPr>
        <w:t>招标代理机构信用评价活动</w:t>
      </w:r>
    </w:p>
    <w:p w14:paraId="61E37D51" w14:textId="77777777" w:rsidR="008A197B" w:rsidRPr="00C270E6" w:rsidRDefault="008A197B">
      <w:pPr>
        <w:jc w:val="center"/>
        <w:rPr>
          <w:rFonts w:ascii="华文中宋" w:eastAsia="华文中宋" w:hAnsi="华文中宋" w:hint="eastAsia"/>
          <w:b/>
          <w:bCs/>
          <w:spacing w:val="60"/>
          <w:sz w:val="48"/>
          <w:szCs w:val="48"/>
        </w:rPr>
      </w:pPr>
    </w:p>
    <w:p w14:paraId="6F4B8655" w14:textId="77777777" w:rsidR="008A197B" w:rsidRPr="00C270E6" w:rsidRDefault="00CF1CDA" w:rsidP="00CA1C66">
      <w:pPr>
        <w:spacing w:beforeLines="150" w:before="468"/>
        <w:jc w:val="center"/>
        <w:rPr>
          <w:rFonts w:ascii="华文中宋" w:eastAsia="华文中宋" w:hAnsi="华文中宋" w:hint="eastAsia"/>
          <w:b/>
          <w:sz w:val="72"/>
          <w:szCs w:val="72"/>
        </w:rPr>
      </w:pPr>
      <w:r w:rsidRPr="00C270E6">
        <w:rPr>
          <w:rFonts w:ascii="华文中宋" w:eastAsia="华文中宋" w:hAnsi="华文中宋" w:hint="eastAsia"/>
          <w:b/>
          <w:bCs/>
          <w:sz w:val="72"/>
          <w:szCs w:val="72"/>
        </w:rPr>
        <w:t>申 报 材 料</w:t>
      </w:r>
    </w:p>
    <w:p w14:paraId="3F6D5906" w14:textId="77777777" w:rsidR="008A197B" w:rsidRPr="00C270E6" w:rsidRDefault="008A197B">
      <w:pPr>
        <w:jc w:val="center"/>
        <w:rPr>
          <w:b/>
          <w:bCs/>
          <w:sz w:val="60"/>
        </w:rPr>
      </w:pPr>
    </w:p>
    <w:p w14:paraId="60FD159E" w14:textId="77777777" w:rsidR="008A197B" w:rsidRPr="00C270E6" w:rsidRDefault="008A197B">
      <w:pPr>
        <w:jc w:val="center"/>
        <w:rPr>
          <w:b/>
          <w:bCs/>
          <w:sz w:val="60"/>
        </w:rPr>
      </w:pPr>
    </w:p>
    <w:p w14:paraId="68333174" w14:textId="77777777" w:rsidR="008A197B" w:rsidRPr="00C270E6" w:rsidRDefault="00CF1CDA">
      <w:pPr>
        <w:spacing w:line="180" w:lineRule="auto"/>
        <w:ind w:firstLine="360"/>
        <w:jc w:val="center"/>
        <w:rPr>
          <w:bCs/>
          <w:sz w:val="24"/>
          <w:u w:val="single"/>
        </w:rPr>
      </w:pPr>
      <w:r w:rsidRPr="00C270E6">
        <w:rPr>
          <w:rFonts w:hint="eastAsia"/>
          <w:sz w:val="28"/>
        </w:rPr>
        <w:t>申报单位</w:t>
      </w:r>
      <w:r w:rsidRPr="00C270E6">
        <w:rPr>
          <w:rFonts w:hint="eastAsia"/>
          <w:b/>
          <w:bCs/>
          <w:sz w:val="24"/>
        </w:rPr>
        <w:t>：</w:t>
      </w:r>
      <w:r w:rsidRPr="00C270E6">
        <w:rPr>
          <w:b/>
          <w:bCs/>
          <w:sz w:val="24"/>
          <w:u w:val="single"/>
        </w:rPr>
        <w:t xml:space="preserve">                 </w:t>
      </w:r>
      <w:r w:rsidRPr="00C270E6">
        <w:rPr>
          <w:bCs/>
          <w:sz w:val="24"/>
          <w:u w:val="single"/>
        </w:rPr>
        <w:t xml:space="preserve">      </w:t>
      </w:r>
      <w:r w:rsidRPr="00C270E6">
        <w:rPr>
          <w:rFonts w:hint="eastAsia"/>
          <w:bCs/>
          <w:sz w:val="24"/>
          <w:u w:val="single"/>
        </w:rPr>
        <w:t>（盖章）</w:t>
      </w:r>
    </w:p>
    <w:p w14:paraId="0EFD0DEE" w14:textId="77777777" w:rsidR="008A197B" w:rsidRPr="00C270E6" w:rsidRDefault="008A197B">
      <w:pPr>
        <w:spacing w:line="180" w:lineRule="auto"/>
        <w:ind w:firstLine="360"/>
        <w:jc w:val="center"/>
        <w:rPr>
          <w:bCs/>
          <w:sz w:val="24"/>
          <w:u w:val="single"/>
        </w:rPr>
      </w:pPr>
    </w:p>
    <w:p w14:paraId="1D0C0E53" w14:textId="77777777" w:rsidR="008A197B" w:rsidRPr="00C270E6" w:rsidRDefault="008A197B">
      <w:pPr>
        <w:spacing w:line="180" w:lineRule="auto"/>
        <w:jc w:val="center"/>
        <w:rPr>
          <w:b/>
          <w:bCs/>
          <w:sz w:val="24"/>
        </w:rPr>
      </w:pPr>
    </w:p>
    <w:p w14:paraId="728E35BB" w14:textId="77777777" w:rsidR="008A197B" w:rsidRPr="00C270E6" w:rsidRDefault="008A197B">
      <w:pPr>
        <w:spacing w:line="180" w:lineRule="auto"/>
        <w:jc w:val="center"/>
        <w:rPr>
          <w:b/>
          <w:bCs/>
          <w:sz w:val="24"/>
        </w:rPr>
      </w:pPr>
    </w:p>
    <w:p w14:paraId="54B02DE2" w14:textId="77777777" w:rsidR="008A197B" w:rsidRPr="00C270E6" w:rsidRDefault="00CF1CDA">
      <w:pPr>
        <w:spacing w:line="180" w:lineRule="auto"/>
        <w:ind w:firstLine="301"/>
        <w:jc w:val="center"/>
        <w:rPr>
          <w:b/>
          <w:bCs/>
          <w:sz w:val="24"/>
        </w:rPr>
      </w:pPr>
      <w:r w:rsidRPr="00C270E6">
        <w:rPr>
          <w:rFonts w:hint="eastAsia"/>
          <w:sz w:val="28"/>
        </w:rPr>
        <w:t>申报时间</w:t>
      </w:r>
      <w:r w:rsidRPr="00C270E6">
        <w:rPr>
          <w:rFonts w:hint="eastAsia"/>
          <w:b/>
          <w:bCs/>
          <w:sz w:val="24"/>
        </w:rPr>
        <w:t>：</w:t>
      </w:r>
      <w:r w:rsidRPr="00C270E6">
        <w:rPr>
          <w:bCs/>
          <w:sz w:val="24"/>
        </w:rPr>
        <w:t>_______________________________</w:t>
      </w:r>
    </w:p>
    <w:p w14:paraId="05DD2720" w14:textId="77777777" w:rsidR="008A197B" w:rsidRPr="00C270E6" w:rsidRDefault="008A197B">
      <w:pPr>
        <w:jc w:val="center"/>
        <w:rPr>
          <w:b/>
          <w:bCs/>
          <w:sz w:val="24"/>
        </w:rPr>
      </w:pPr>
    </w:p>
    <w:p w14:paraId="103298F2" w14:textId="77777777" w:rsidR="008A197B" w:rsidRPr="00C270E6" w:rsidRDefault="008A197B">
      <w:pPr>
        <w:jc w:val="center"/>
        <w:rPr>
          <w:b/>
          <w:bCs/>
          <w:sz w:val="24"/>
        </w:rPr>
      </w:pPr>
    </w:p>
    <w:p w14:paraId="002236BD" w14:textId="77777777" w:rsidR="008A197B" w:rsidRPr="00C270E6" w:rsidRDefault="008A197B">
      <w:pPr>
        <w:jc w:val="center"/>
        <w:rPr>
          <w:b/>
          <w:bCs/>
          <w:sz w:val="24"/>
        </w:rPr>
      </w:pPr>
    </w:p>
    <w:p w14:paraId="3B9A9454" w14:textId="77777777" w:rsidR="008A197B" w:rsidRPr="00C270E6" w:rsidRDefault="008A197B">
      <w:pPr>
        <w:jc w:val="center"/>
        <w:rPr>
          <w:b/>
          <w:bCs/>
          <w:sz w:val="24"/>
        </w:rPr>
      </w:pPr>
    </w:p>
    <w:p w14:paraId="34391FAD" w14:textId="77777777" w:rsidR="008A197B" w:rsidRPr="00C270E6" w:rsidRDefault="008A197B">
      <w:pPr>
        <w:jc w:val="center"/>
        <w:rPr>
          <w:b/>
          <w:bCs/>
          <w:sz w:val="24"/>
        </w:rPr>
      </w:pPr>
    </w:p>
    <w:p w14:paraId="0E810AD0" w14:textId="77777777" w:rsidR="008A197B" w:rsidRPr="00C270E6" w:rsidRDefault="008A197B">
      <w:pPr>
        <w:jc w:val="center"/>
        <w:rPr>
          <w:b/>
          <w:bCs/>
          <w:sz w:val="24"/>
        </w:rPr>
      </w:pPr>
    </w:p>
    <w:p w14:paraId="078894AC" w14:textId="77777777" w:rsidR="008A197B" w:rsidRPr="00C270E6" w:rsidRDefault="008A197B">
      <w:pPr>
        <w:jc w:val="center"/>
        <w:rPr>
          <w:b/>
          <w:bCs/>
          <w:sz w:val="24"/>
        </w:rPr>
      </w:pPr>
    </w:p>
    <w:p w14:paraId="1DBC4C6C" w14:textId="77777777" w:rsidR="008A197B" w:rsidRPr="00C270E6" w:rsidRDefault="008A197B">
      <w:pPr>
        <w:jc w:val="center"/>
        <w:rPr>
          <w:b/>
          <w:bCs/>
          <w:sz w:val="24"/>
        </w:rPr>
      </w:pPr>
    </w:p>
    <w:p w14:paraId="5BCC9F14" w14:textId="77777777" w:rsidR="008A197B" w:rsidRPr="00C270E6" w:rsidRDefault="008A197B">
      <w:pPr>
        <w:jc w:val="center"/>
        <w:rPr>
          <w:b/>
          <w:bCs/>
          <w:sz w:val="24"/>
        </w:rPr>
      </w:pPr>
    </w:p>
    <w:p w14:paraId="53FFA5EB" w14:textId="77777777" w:rsidR="008A197B" w:rsidRPr="00C270E6" w:rsidRDefault="008A197B">
      <w:pPr>
        <w:rPr>
          <w:rFonts w:ascii="宋体" w:hAnsi="宋体" w:cs="宋体" w:hint="eastAsia"/>
          <w:b/>
          <w:sz w:val="44"/>
          <w:szCs w:val="44"/>
        </w:rPr>
      </w:pPr>
    </w:p>
    <w:p w14:paraId="118D188B" w14:textId="77777777" w:rsidR="008A197B" w:rsidRPr="00C270E6" w:rsidRDefault="008A197B">
      <w:pPr>
        <w:rPr>
          <w:rFonts w:ascii="宋体" w:hAnsi="宋体" w:cs="宋体" w:hint="eastAsia"/>
          <w:b/>
          <w:sz w:val="44"/>
          <w:szCs w:val="44"/>
        </w:rPr>
      </w:pPr>
    </w:p>
    <w:p w14:paraId="6CF33CBF" w14:textId="77777777" w:rsidR="008A197B" w:rsidRPr="00C270E6" w:rsidRDefault="00CF1CDA">
      <w:pPr>
        <w:jc w:val="center"/>
        <w:rPr>
          <w:rFonts w:ascii="宋体" w:hAnsi="宋体" w:cs="宋体" w:hint="eastAsia"/>
          <w:b/>
          <w:sz w:val="44"/>
          <w:szCs w:val="44"/>
        </w:rPr>
      </w:pPr>
      <w:r w:rsidRPr="00C270E6">
        <w:rPr>
          <w:rFonts w:ascii="宋体" w:hAnsi="宋体" w:cs="宋体" w:hint="eastAsia"/>
          <w:b/>
          <w:sz w:val="44"/>
          <w:szCs w:val="44"/>
        </w:rPr>
        <w:lastRenderedPageBreak/>
        <w:t>申 报 材 料</w:t>
      </w:r>
    </w:p>
    <w:p w14:paraId="4A6E6AB1" w14:textId="77777777" w:rsidR="008A197B" w:rsidRPr="00C270E6" w:rsidRDefault="008A197B">
      <w:pPr>
        <w:jc w:val="center"/>
        <w:rPr>
          <w:rFonts w:ascii="宋体" w:hAnsi="宋体" w:cs="宋体" w:hint="eastAsia"/>
          <w:b/>
          <w:sz w:val="44"/>
          <w:szCs w:val="44"/>
        </w:rPr>
      </w:pPr>
    </w:p>
    <w:p w14:paraId="08FFD328" w14:textId="5B43B56C" w:rsidR="008A197B" w:rsidRPr="00C270E6" w:rsidRDefault="00CF1CDA">
      <w:pPr>
        <w:spacing w:line="576" w:lineRule="exact"/>
        <w:ind w:firstLineChars="200" w:firstLine="600"/>
        <w:rPr>
          <w:sz w:val="30"/>
          <w:szCs w:val="30"/>
        </w:rPr>
      </w:pPr>
      <w:r w:rsidRPr="00C270E6">
        <w:rPr>
          <w:rFonts w:hint="eastAsia"/>
          <w:sz w:val="30"/>
          <w:szCs w:val="30"/>
        </w:rPr>
        <w:t>（一）自评分表（</w:t>
      </w:r>
      <w:r w:rsidR="008C1254" w:rsidRPr="00C270E6">
        <w:rPr>
          <w:rFonts w:hint="eastAsia"/>
          <w:sz w:val="30"/>
          <w:szCs w:val="30"/>
        </w:rPr>
        <w:t>含各评审细项对应证明材料页码</w:t>
      </w:r>
      <w:r w:rsidRPr="00C270E6">
        <w:rPr>
          <w:rFonts w:hint="eastAsia"/>
          <w:sz w:val="30"/>
          <w:szCs w:val="30"/>
        </w:rPr>
        <w:t>）</w:t>
      </w:r>
      <w:r w:rsidR="009560B9" w:rsidRPr="00C270E6">
        <w:rPr>
          <w:rFonts w:hint="eastAsia"/>
          <w:sz w:val="30"/>
          <w:szCs w:val="30"/>
        </w:rPr>
        <w:t>。</w:t>
      </w:r>
    </w:p>
    <w:p w14:paraId="59546A9D" w14:textId="1E02EE34" w:rsidR="008A197B" w:rsidRPr="00C270E6" w:rsidRDefault="00CF1CDA">
      <w:pPr>
        <w:spacing w:line="576" w:lineRule="exact"/>
        <w:ind w:firstLineChars="200" w:firstLine="600"/>
        <w:rPr>
          <w:sz w:val="30"/>
          <w:szCs w:val="30"/>
        </w:rPr>
      </w:pPr>
      <w:r w:rsidRPr="00C270E6">
        <w:rPr>
          <w:rFonts w:hint="eastAsia"/>
          <w:sz w:val="30"/>
          <w:szCs w:val="30"/>
        </w:rPr>
        <w:t>（二）企业规模及架构</w:t>
      </w:r>
      <w:r w:rsidR="00920DBC" w:rsidRPr="00C270E6">
        <w:rPr>
          <w:rFonts w:hint="eastAsia"/>
          <w:sz w:val="30"/>
          <w:szCs w:val="30"/>
        </w:rPr>
        <w:t>：</w:t>
      </w:r>
      <w:r w:rsidRPr="00C270E6">
        <w:rPr>
          <w:rFonts w:hint="eastAsia"/>
          <w:sz w:val="30"/>
          <w:szCs w:val="30"/>
        </w:rPr>
        <w:t>注册资</w:t>
      </w:r>
      <w:r w:rsidR="00644E66" w:rsidRPr="00C270E6">
        <w:rPr>
          <w:sz w:val="30"/>
          <w:szCs w:val="30"/>
        </w:rPr>
        <w:t>本</w:t>
      </w:r>
      <w:r w:rsidRPr="00C270E6">
        <w:rPr>
          <w:rFonts w:hint="eastAsia"/>
          <w:sz w:val="30"/>
          <w:szCs w:val="30"/>
        </w:rPr>
        <w:t>、</w:t>
      </w:r>
      <w:r w:rsidR="009560B9" w:rsidRPr="00C270E6">
        <w:rPr>
          <w:sz w:val="30"/>
          <w:szCs w:val="30"/>
        </w:rPr>
        <w:t>机构设置、办公场所证明，依法纳税凭证</w:t>
      </w:r>
      <w:r w:rsidRPr="00C270E6">
        <w:rPr>
          <w:rFonts w:hint="eastAsia"/>
          <w:sz w:val="30"/>
          <w:szCs w:val="30"/>
        </w:rPr>
        <w:t>。</w:t>
      </w:r>
    </w:p>
    <w:p w14:paraId="168AF502" w14:textId="772CBFA6" w:rsidR="008A197B" w:rsidRPr="00C270E6" w:rsidRDefault="00CF1CDA">
      <w:pPr>
        <w:spacing w:line="576" w:lineRule="exact"/>
        <w:ind w:firstLineChars="200" w:firstLine="600"/>
        <w:rPr>
          <w:sz w:val="30"/>
          <w:szCs w:val="30"/>
        </w:rPr>
      </w:pPr>
      <w:r w:rsidRPr="00C270E6">
        <w:rPr>
          <w:rFonts w:hint="eastAsia"/>
          <w:sz w:val="30"/>
          <w:szCs w:val="30"/>
        </w:rPr>
        <w:t>（三）行业协会自律</w:t>
      </w:r>
      <w:r w:rsidR="005F28C7" w:rsidRPr="00C270E6">
        <w:rPr>
          <w:rFonts w:hint="eastAsia"/>
          <w:sz w:val="30"/>
          <w:szCs w:val="30"/>
        </w:rPr>
        <w:t>参与</w:t>
      </w:r>
      <w:r w:rsidRPr="00C270E6">
        <w:rPr>
          <w:rFonts w:hint="eastAsia"/>
          <w:sz w:val="30"/>
          <w:szCs w:val="30"/>
        </w:rPr>
        <w:t>情况：</w:t>
      </w:r>
    </w:p>
    <w:p w14:paraId="6BE61DBF" w14:textId="43AC9B4D" w:rsidR="008A197B" w:rsidRPr="00C270E6" w:rsidRDefault="00CF1CDA" w:rsidP="005F28C7">
      <w:pPr>
        <w:spacing w:line="576" w:lineRule="exact"/>
        <w:ind w:firstLineChars="200" w:firstLine="600"/>
        <w:rPr>
          <w:sz w:val="30"/>
          <w:szCs w:val="30"/>
        </w:rPr>
      </w:pPr>
      <w:r w:rsidRPr="00C270E6">
        <w:rPr>
          <w:rFonts w:hint="eastAsia"/>
          <w:sz w:val="30"/>
          <w:szCs w:val="30"/>
        </w:rPr>
        <w:t>1</w:t>
      </w:r>
      <w:r w:rsidR="0057635E" w:rsidRPr="00C270E6">
        <w:rPr>
          <w:rFonts w:hint="eastAsia"/>
          <w:sz w:val="30"/>
          <w:szCs w:val="30"/>
        </w:rPr>
        <w:t>.</w:t>
      </w:r>
      <w:r w:rsidRPr="00C270E6">
        <w:rPr>
          <w:rFonts w:hint="eastAsia"/>
          <w:sz w:val="30"/>
          <w:szCs w:val="30"/>
        </w:rPr>
        <w:t>对我会工作支持度：缴纳会费情况（提供转账截图或缴费凭证，由协会核定）和连续在会</w:t>
      </w:r>
      <w:r w:rsidR="005F28C7" w:rsidRPr="00C270E6">
        <w:rPr>
          <w:rFonts w:hint="eastAsia"/>
          <w:sz w:val="30"/>
          <w:szCs w:val="30"/>
        </w:rPr>
        <w:t>年限</w:t>
      </w:r>
      <w:r w:rsidRPr="00C270E6">
        <w:rPr>
          <w:rFonts w:hint="eastAsia"/>
          <w:sz w:val="30"/>
          <w:szCs w:val="30"/>
        </w:rPr>
        <w:t>。</w:t>
      </w:r>
    </w:p>
    <w:p w14:paraId="76102849" w14:textId="38F514D2" w:rsidR="008A197B" w:rsidRPr="00C270E6" w:rsidRDefault="00CF1CDA">
      <w:pPr>
        <w:spacing w:line="576" w:lineRule="exact"/>
        <w:ind w:firstLineChars="200" w:firstLine="600"/>
        <w:rPr>
          <w:sz w:val="30"/>
          <w:szCs w:val="30"/>
        </w:rPr>
      </w:pPr>
      <w:r w:rsidRPr="00C270E6">
        <w:rPr>
          <w:rFonts w:hint="eastAsia"/>
          <w:sz w:val="30"/>
          <w:szCs w:val="30"/>
        </w:rPr>
        <w:t>2</w:t>
      </w:r>
      <w:r w:rsidR="0057635E" w:rsidRPr="00C270E6">
        <w:rPr>
          <w:rFonts w:hint="eastAsia"/>
          <w:sz w:val="30"/>
          <w:szCs w:val="30"/>
        </w:rPr>
        <w:t>.</w:t>
      </w:r>
      <w:r w:rsidR="005F28C7" w:rsidRPr="00C270E6">
        <w:rPr>
          <w:rFonts w:hint="eastAsia"/>
        </w:rPr>
        <w:t xml:space="preserve"> </w:t>
      </w:r>
      <w:r w:rsidR="005F28C7" w:rsidRPr="00C270E6">
        <w:rPr>
          <w:rFonts w:hint="eastAsia"/>
          <w:sz w:val="30"/>
          <w:szCs w:val="30"/>
        </w:rPr>
        <w:t>行业自律系统填报记录（按时填报证明）</w:t>
      </w:r>
      <w:r w:rsidRPr="00C270E6">
        <w:rPr>
          <w:rFonts w:hint="eastAsia"/>
          <w:sz w:val="30"/>
          <w:szCs w:val="30"/>
        </w:rPr>
        <w:t>。</w:t>
      </w:r>
    </w:p>
    <w:p w14:paraId="64E67B1E" w14:textId="403AAA9E" w:rsidR="008A197B" w:rsidRPr="00C270E6" w:rsidRDefault="00CF1CDA">
      <w:pPr>
        <w:spacing w:line="576" w:lineRule="exact"/>
        <w:ind w:firstLineChars="200" w:firstLine="600"/>
        <w:rPr>
          <w:sz w:val="30"/>
          <w:szCs w:val="30"/>
        </w:rPr>
      </w:pPr>
      <w:r w:rsidRPr="00C270E6">
        <w:rPr>
          <w:rFonts w:hint="eastAsia"/>
          <w:sz w:val="30"/>
          <w:szCs w:val="30"/>
        </w:rPr>
        <w:t>3</w:t>
      </w:r>
      <w:bookmarkStart w:id="0" w:name="OLE_LINK15"/>
      <w:bookmarkStart w:id="1" w:name="OLE_LINK16"/>
      <w:bookmarkStart w:id="2" w:name="OLE_LINK23"/>
      <w:bookmarkStart w:id="3" w:name="OLE_LINK24"/>
      <w:r w:rsidR="0057635E" w:rsidRPr="00C270E6">
        <w:rPr>
          <w:rFonts w:hint="eastAsia"/>
          <w:sz w:val="30"/>
          <w:szCs w:val="30"/>
        </w:rPr>
        <w:t>.</w:t>
      </w:r>
      <w:r w:rsidR="009879B4" w:rsidRPr="00C270E6">
        <w:rPr>
          <w:rFonts w:hint="eastAsia"/>
          <w:sz w:val="30"/>
          <w:szCs w:val="30"/>
        </w:rPr>
        <w:t>2024</w:t>
      </w:r>
      <w:r w:rsidR="009879B4" w:rsidRPr="00C270E6">
        <w:rPr>
          <w:rFonts w:hint="eastAsia"/>
          <w:sz w:val="30"/>
          <w:szCs w:val="30"/>
        </w:rPr>
        <w:t>年</w:t>
      </w:r>
      <w:bookmarkEnd w:id="0"/>
      <w:bookmarkEnd w:id="1"/>
      <w:r w:rsidR="009879B4" w:rsidRPr="00C270E6">
        <w:rPr>
          <w:rFonts w:hint="eastAsia"/>
          <w:sz w:val="30"/>
          <w:szCs w:val="30"/>
        </w:rPr>
        <w:t>至</w:t>
      </w:r>
      <w:bookmarkEnd w:id="2"/>
      <w:bookmarkEnd w:id="3"/>
      <w:r w:rsidR="000409CF" w:rsidRPr="00C270E6">
        <w:rPr>
          <w:rFonts w:hint="eastAsia"/>
          <w:sz w:val="30"/>
          <w:szCs w:val="30"/>
        </w:rPr>
        <w:t>本次评价申报资料递交截止日止</w:t>
      </w:r>
      <w:r w:rsidR="006857C0" w:rsidRPr="00C270E6">
        <w:rPr>
          <w:rFonts w:hint="eastAsia"/>
          <w:sz w:val="30"/>
          <w:szCs w:val="30"/>
        </w:rPr>
        <w:t>，</w:t>
      </w:r>
      <w:r w:rsidRPr="00C270E6">
        <w:rPr>
          <w:rFonts w:hint="eastAsia"/>
          <w:sz w:val="30"/>
          <w:szCs w:val="30"/>
        </w:rPr>
        <w:t>积极参加我会组织的培训或讲座、座谈、交流、调研及活动，</w:t>
      </w:r>
      <w:r w:rsidR="009879B4" w:rsidRPr="00C270E6">
        <w:rPr>
          <w:rFonts w:hint="eastAsia"/>
          <w:sz w:val="30"/>
          <w:szCs w:val="30"/>
        </w:rPr>
        <w:t>或参加协会组织的课题研讨会，</w:t>
      </w:r>
      <w:r w:rsidR="001A0BA8" w:rsidRPr="00C270E6">
        <w:rPr>
          <w:rFonts w:hint="eastAsia"/>
          <w:sz w:val="30"/>
          <w:szCs w:val="30"/>
        </w:rPr>
        <w:t>或对我会建设积极建言献策，</w:t>
      </w:r>
      <w:r w:rsidRPr="00C270E6">
        <w:rPr>
          <w:rFonts w:hint="eastAsia"/>
          <w:sz w:val="30"/>
          <w:szCs w:val="30"/>
        </w:rPr>
        <w:t>或对协会贡献重大；</w:t>
      </w:r>
      <w:r w:rsidR="00256B21" w:rsidRPr="00C270E6">
        <w:rPr>
          <w:sz w:val="30"/>
          <w:szCs w:val="30"/>
        </w:rPr>
        <w:t>积极参与我会组织的培训（需提供培训证书）</w:t>
      </w:r>
      <w:r w:rsidRPr="00C270E6">
        <w:rPr>
          <w:rFonts w:hint="eastAsia"/>
          <w:sz w:val="30"/>
          <w:szCs w:val="30"/>
        </w:rPr>
        <w:t>。</w:t>
      </w:r>
      <w:r w:rsidR="003610A8" w:rsidRPr="00C270E6">
        <w:rPr>
          <w:rFonts w:hint="eastAsia"/>
          <w:sz w:val="30"/>
          <w:szCs w:val="30"/>
        </w:rPr>
        <w:t>根据</w:t>
      </w:r>
      <w:r w:rsidR="00CA50A9" w:rsidRPr="00C270E6">
        <w:rPr>
          <w:sz w:val="30"/>
          <w:szCs w:val="30"/>
        </w:rPr>
        <w:t>参加培训人员总数及其占从业人员数量的</w:t>
      </w:r>
      <w:r w:rsidR="003610A8" w:rsidRPr="00C270E6">
        <w:rPr>
          <w:rFonts w:hint="eastAsia"/>
          <w:sz w:val="30"/>
          <w:szCs w:val="30"/>
        </w:rPr>
        <w:t>百分比</w:t>
      </w:r>
      <w:r w:rsidR="00CA50A9" w:rsidRPr="00C270E6">
        <w:rPr>
          <w:sz w:val="30"/>
          <w:szCs w:val="30"/>
        </w:rPr>
        <w:t>进行</w:t>
      </w:r>
      <w:r w:rsidR="00B426AF" w:rsidRPr="00C270E6">
        <w:rPr>
          <w:sz w:val="30"/>
          <w:szCs w:val="30"/>
        </w:rPr>
        <w:t>横向比较</w:t>
      </w:r>
      <w:r w:rsidRPr="00C270E6">
        <w:rPr>
          <w:rFonts w:hint="eastAsia"/>
          <w:sz w:val="30"/>
          <w:szCs w:val="30"/>
        </w:rPr>
        <w:t>。</w:t>
      </w:r>
    </w:p>
    <w:p w14:paraId="790E1ED0" w14:textId="57F4FFEC" w:rsidR="008A197B" w:rsidRPr="00C270E6" w:rsidRDefault="00CF1CDA">
      <w:pPr>
        <w:spacing w:line="576" w:lineRule="exact"/>
        <w:ind w:firstLineChars="200" w:firstLine="600"/>
        <w:rPr>
          <w:sz w:val="30"/>
          <w:szCs w:val="30"/>
        </w:rPr>
      </w:pPr>
      <w:r w:rsidRPr="00C270E6">
        <w:rPr>
          <w:rFonts w:hint="eastAsia"/>
          <w:sz w:val="30"/>
          <w:szCs w:val="30"/>
        </w:rPr>
        <w:t>4</w:t>
      </w:r>
      <w:r w:rsidR="0057635E" w:rsidRPr="00C270E6">
        <w:rPr>
          <w:rFonts w:hint="eastAsia"/>
          <w:sz w:val="30"/>
          <w:szCs w:val="30"/>
        </w:rPr>
        <w:t>.</w:t>
      </w:r>
      <w:r w:rsidR="000409CF" w:rsidRPr="00C270E6">
        <w:rPr>
          <w:rFonts w:hint="eastAsia"/>
          <w:sz w:val="30"/>
          <w:szCs w:val="30"/>
        </w:rPr>
        <w:t>2023</w:t>
      </w:r>
      <w:r w:rsidR="000409CF" w:rsidRPr="00C270E6">
        <w:rPr>
          <w:rFonts w:hint="eastAsia"/>
          <w:sz w:val="30"/>
          <w:szCs w:val="30"/>
        </w:rPr>
        <w:t>年至本次评价申报资料递交截止日止，</w:t>
      </w:r>
      <w:r w:rsidR="006857C0" w:rsidRPr="00C270E6">
        <w:rPr>
          <w:sz w:val="30"/>
          <w:szCs w:val="30"/>
        </w:rPr>
        <w:t>主动为我</w:t>
      </w:r>
      <w:proofErr w:type="gramStart"/>
      <w:r w:rsidR="006857C0" w:rsidRPr="00C270E6">
        <w:rPr>
          <w:sz w:val="30"/>
          <w:szCs w:val="30"/>
        </w:rPr>
        <w:t>会培训</w:t>
      </w:r>
      <w:proofErr w:type="gramEnd"/>
      <w:r w:rsidR="006857C0" w:rsidRPr="00C270E6">
        <w:rPr>
          <w:sz w:val="30"/>
          <w:szCs w:val="30"/>
        </w:rPr>
        <w:t>提供授课或课件</w:t>
      </w:r>
      <w:r w:rsidR="006857C0" w:rsidRPr="00C270E6">
        <w:rPr>
          <w:rFonts w:hint="eastAsia"/>
          <w:sz w:val="30"/>
          <w:szCs w:val="30"/>
        </w:rPr>
        <w:t>资源</w:t>
      </w:r>
      <w:r w:rsidRPr="00C270E6">
        <w:rPr>
          <w:rFonts w:hint="eastAsia"/>
          <w:sz w:val="30"/>
          <w:szCs w:val="30"/>
        </w:rPr>
        <w:t>或</w:t>
      </w:r>
      <w:r w:rsidR="009A6288" w:rsidRPr="00C270E6">
        <w:rPr>
          <w:sz w:val="30"/>
          <w:szCs w:val="30"/>
        </w:rPr>
        <w:t>提供其他支持</w:t>
      </w:r>
      <w:r w:rsidRPr="00C270E6">
        <w:rPr>
          <w:rFonts w:hint="eastAsia"/>
          <w:sz w:val="30"/>
          <w:szCs w:val="30"/>
        </w:rPr>
        <w:t>。</w:t>
      </w:r>
    </w:p>
    <w:p w14:paraId="2DC10780" w14:textId="54899418" w:rsidR="008A197B" w:rsidRPr="00C270E6" w:rsidRDefault="00CF1CDA">
      <w:pPr>
        <w:spacing w:line="576" w:lineRule="exact"/>
        <w:ind w:firstLineChars="200" w:firstLine="600"/>
        <w:rPr>
          <w:sz w:val="30"/>
          <w:szCs w:val="30"/>
        </w:rPr>
      </w:pPr>
      <w:r w:rsidRPr="00C270E6">
        <w:rPr>
          <w:rFonts w:hint="eastAsia"/>
          <w:sz w:val="30"/>
          <w:szCs w:val="30"/>
        </w:rPr>
        <w:t>5</w:t>
      </w:r>
      <w:r w:rsidR="0057635E" w:rsidRPr="00C270E6">
        <w:rPr>
          <w:rFonts w:hint="eastAsia"/>
          <w:sz w:val="30"/>
          <w:szCs w:val="30"/>
        </w:rPr>
        <w:t>.</w:t>
      </w:r>
      <w:r w:rsidR="008F41EB" w:rsidRPr="00C270E6">
        <w:rPr>
          <w:rFonts w:hint="eastAsia"/>
          <w:sz w:val="30"/>
          <w:szCs w:val="30"/>
        </w:rPr>
        <w:t>202</w:t>
      </w:r>
      <w:r w:rsidR="00505A6E" w:rsidRPr="00C270E6">
        <w:rPr>
          <w:rFonts w:hint="eastAsia"/>
          <w:sz w:val="30"/>
          <w:szCs w:val="30"/>
        </w:rPr>
        <w:t>4</w:t>
      </w:r>
      <w:r w:rsidR="008F41EB" w:rsidRPr="00C270E6">
        <w:rPr>
          <w:rFonts w:hint="eastAsia"/>
          <w:sz w:val="30"/>
          <w:szCs w:val="30"/>
        </w:rPr>
        <w:t>年</w:t>
      </w:r>
      <w:r w:rsidR="00A10F02" w:rsidRPr="00C270E6">
        <w:rPr>
          <w:rFonts w:hint="eastAsia"/>
          <w:sz w:val="30"/>
          <w:szCs w:val="30"/>
        </w:rPr>
        <w:t>至</w:t>
      </w:r>
      <w:r w:rsidR="00505A6E" w:rsidRPr="00C270E6">
        <w:rPr>
          <w:rFonts w:hint="eastAsia"/>
          <w:sz w:val="30"/>
          <w:szCs w:val="30"/>
        </w:rPr>
        <w:t>2025</w:t>
      </w:r>
      <w:r w:rsidR="00505A6E" w:rsidRPr="00C270E6">
        <w:rPr>
          <w:rFonts w:hint="eastAsia"/>
          <w:sz w:val="30"/>
          <w:szCs w:val="30"/>
        </w:rPr>
        <w:t>年</w:t>
      </w:r>
      <w:r w:rsidR="00A10F02" w:rsidRPr="00C270E6">
        <w:rPr>
          <w:rFonts w:hint="eastAsia"/>
          <w:sz w:val="30"/>
          <w:szCs w:val="30"/>
        </w:rPr>
        <w:t>期间</w:t>
      </w:r>
      <w:r w:rsidRPr="00C270E6">
        <w:rPr>
          <w:rFonts w:hint="eastAsia"/>
          <w:sz w:val="30"/>
          <w:szCs w:val="30"/>
        </w:rPr>
        <w:t>积极</w:t>
      </w:r>
      <w:r w:rsidR="00E8667E" w:rsidRPr="00C270E6">
        <w:rPr>
          <w:rFonts w:hint="eastAsia"/>
          <w:sz w:val="30"/>
          <w:szCs w:val="30"/>
        </w:rPr>
        <w:t>为我会季刊投稿</w:t>
      </w:r>
      <w:r w:rsidRPr="00C270E6">
        <w:rPr>
          <w:rFonts w:hint="eastAsia"/>
          <w:sz w:val="30"/>
          <w:szCs w:val="30"/>
        </w:rPr>
        <w:t>，或主动为我会工作提供帮助。</w:t>
      </w:r>
    </w:p>
    <w:p w14:paraId="61498FBE" w14:textId="3F8BBFE6" w:rsidR="008A197B" w:rsidRPr="00C270E6" w:rsidRDefault="00CF1CDA">
      <w:pPr>
        <w:spacing w:line="576" w:lineRule="exact"/>
        <w:ind w:firstLineChars="200" w:firstLine="600"/>
        <w:rPr>
          <w:sz w:val="30"/>
          <w:szCs w:val="30"/>
        </w:rPr>
      </w:pPr>
      <w:r w:rsidRPr="00C270E6">
        <w:rPr>
          <w:rFonts w:hint="eastAsia"/>
          <w:sz w:val="30"/>
          <w:szCs w:val="30"/>
        </w:rPr>
        <w:t>（四）</w:t>
      </w:r>
      <w:bookmarkStart w:id="4" w:name="OLE_LINK3"/>
      <w:bookmarkStart w:id="5" w:name="OLE_LINK4"/>
      <w:r w:rsidRPr="00C270E6">
        <w:rPr>
          <w:rFonts w:hint="eastAsia"/>
          <w:sz w:val="30"/>
          <w:szCs w:val="30"/>
        </w:rPr>
        <w:t>诚信评价</w:t>
      </w:r>
      <w:bookmarkEnd w:id="4"/>
      <w:bookmarkEnd w:id="5"/>
      <w:r w:rsidRPr="00C270E6">
        <w:rPr>
          <w:rFonts w:hint="eastAsia"/>
          <w:sz w:val="30"/>
          <w:szCs w:val="30"/>
        </w:rPr>
        <w:t>排名情况（</w:t>
      </w:r>
      <w:r w:rsidR="005B66AC" w:rsidRPr="00C270E6">
        <w:rPr>
          <w:sz w:val="30"/>
          <w:szCs w:val="30"/>
        </w:rPr>
        <w:t>申报单位在广州市工程招标行业协会公布的</w:t>
      </w:r>
      <w:r w:rsidRPr="00C270E6">
        <w:rPr>
          <w:rFonts w:hint="eastAsia"/>
          <w:sz w:val="30"/>
          <w:szCs w:val="30"/>
        </w:rPr>
        <w:t>招标代理机构市场行为诚信评价得分情况，</w:t>
      </w:r>
      <w:r w:rsidR="0063200D" w:rsidRPr="00C270E6">
        <w:rPr>
          <w:rFonts w:hint="eastAsia"/>
          <w:sz w:val="30"/>
          <w:szCs w:val="30"/>
        </w:rPr>
        <w:t>以</w:t>
      </w:r>
      <w:proofErr w:type="gramStart"/>
      <w:r w:rsidR="00764AC6" w:rsidRPr="00C270E6">
        <w:rPr>
          <w:rFonts w:hint="eastAsia"/>
          <w:sz w:val="30"/>
          <w:szCs w:val="30"/>
        </w:rPr>
        <w:t>协会官网</w:t>
      </w:r>
      <w:r w:rsidR="0063200D" w:rsidRPr="00C270E6">
        <w:rPr>
          <w:rFonts w:hint="eastAsia"/>
          <w:sz w:val="30"/>
          <w:szCs w:val="30"/>
        </w:rPr>
        <w:t>2025</w:t>
      </w:r>
      <w:r w:rsidR="0063200D" w:rsidRPr="00C270E6">
        <w:rPr>
          <w:rFonts w:hint="eastAsia"/>
          <w:sz w:val="30"/>
          <w:szCs w:val="30"/>
        </w:rPr>
        <w:t>年</w:t>
      </w:r>
      <w:r w:rsidR="0063200D" w:rsidRPr="00C270E6">
        <w:rPr>
          <w:rFonts w:hint="eastAsia"/>
          <w:sz w:val="30"/>
          <w:szCs w:val="30"/>
        </w:rPr>
        <w:t>10</w:t>
      </w:r>
      <w:r w:rsidR="0063200D" w:rsidRPr="00C270E6">
        <w:rPr>
          <w:rFonts w:hint="eastAsia"/>
          <w:sz w:val="30"/>
          <w:szCs w:val="30"/>
        </w:rPr>
        <w:t>月</w:t>
      </w:r>
      <w:r w:rsidR="0063200D" w:rsidRPr="00C270E6">
        <w:rPr>
          <w:rFonts w:hint="eastAsia"/>
          <w:sz w:val="30"/>
          <w:szCs w:val="30"/>
        </w:rPr>
        <w:t>31</w:t>
      </w:r>
      <w:r w:rsidR="0063200D" w:rsidRPr="00C270E6">
        <w:rPr>
          <w:rFonts w:hint="eastAsia"/>
          <w:sz w:val="30"/>
          <w:szCs w:val="30"/>
        </w:rPr>
        <w:t>日</w:t>
      </w:r>
      <w:proofErr w:type="gramEnd"/>
      <w:r w:rsidR="0063200D" w:rsidRPr="00C270E6">
        <w:rPr>
          <w:rFonts w:hint="eastAsia"/>
          <w:sz w:val="30"/>
          <w:szCs w:val="30"/>
        </w:rPr>
        <w:t>公布的招标代理诚信评价</w:t>
      </w:r>
      <w:r w:rsidR="0063200D" w:rsidRPr="00C270E6">
        <w:rPr>
          <w:rFonts w:hint="eastAsia"/>
          <w:sz w:val="30"/>
          <w:szCs w:val="30"/>
        </w:rPr>
        <w:t>60</w:t>
      </w:r>
      <w:r w:rsidR="0063200D" w:rsidRPr="00C270E6">
        <w:rPr>
          <w:rFonts w:hint="eastAsia"/>
          <w:sz w:val="30"/>
          <w:szCs w:val="30"/>
        </w:rPr>
        <w:t>日综合排名为准</w:t>
      </w:r>
      <w:r w:rsidRPr="00C270E6">
        <w:rPr>
          <w:rFonts w:hint="eastAsia"/>
          <w:sz w:val="30"/>
          <w:szCs w:val="30"/>
        </w:rPr>
        <w:t>，</w:t>
      </w:r>
      <w:r w:rsidR="003610A8" w:rsidRPr="00C270E6">
        <w:rPr>
          <w:b/>
          <w:bCs/>
          <w:sz w:val="30"/>
          <w:szCs w:val="30"/>
        </w:rPr>
        <w:t>申报单位无需提交相关截图，以</w:t>
      </w:r>
      <w:proofErr w:type="gramStart"/>
      <w:r w:rsidR="003610A8" w:rsidRPr="00C270E6">
        <w:rPr>
          <w:b/>
          <w:bCs/>
          <w:sz w:val="30"/>
          <w:szCs w:val="30"/>
        </w:rPr>
        <w:t>协会官网公布</w:t>
      </w:r>
      <w:proofErr w:type="gramEnd"/>
      <w:r w:rsidR="003610A8" w:rsidRPr="00C270E6">
        <w:rPr>
          <w:b/>
          <w:bCs/>
          <w:sz w:val="30"/>
          <w:szCs w:val="30"/>
        </w:rPr>
        <w:t>数据为准</w:t>
      </w:r>
      <w:r w:rsidRPr="00C270E6">
        <w:rPr>
          <w:rFonts w:hint="eastAsia"/>
          <w:sz w:val="30"/>
          <w:szCs w:val="30"/>
        </w:rPr>
        <w:t>）</w:t>
      </w:r>
    </w:p>
    <w:p w14:paraId="5E1C487C" w14:textId="17D9324F" w:rsidR="008A197B" w:rsidRPr="00C270E6" w:rsidRDefault="00CF1CDA">
      <w:pPr>
        <w:spacing w:line="576" w:lineRule="exact"/>
        <w:ind w:firstLineChars="200" w:firstLine="600"/>
        <w:rPr>
          <w:sz w:val="30"/>
          <w:szCs w:val="30"/>
        </w:rPr>
      </w:pPr>
      <w:r w:rsidRPr="00C270E6">
        <w:rPr>
          <w:rFonts w:hint="eastAsia"/>
          <w:sz w:val="30"/>
          <w:szCs w:val="30"/>
        </w:rPr>
        <w:t>（五）行业自律系统排名情况：</w:t>
      </w:r>
      <w:r w:rsidR="008F41EB" w:rsidRPr="00C270E6">
        <w:rPr>
          <w:rFonts w:hint="eastAsia"/>
          <w:sz w:val="30"/>
          <w:szCs w:val="30"/>
        </w:rPr>
        <w:t>申报单位</w:t>
      </w:r>
      <w:r w:rsidRPr="00C270E6">
        <w:rPr>
          <w:rFonts w:hint="eastAsia"/>
          <w:sz w:val="30"/>
          <w:szCs w:val="30"/>
        </w:rPr>
        <w:t>在广州市工程</w:t>
      </w:r>
      <w:r w:rsidRPr="00C270E6">
        <w:rPr>
          <w:sz w:val="30"/>
          <w:szCs w:val="30"/>
        </w:rPr>
        <w:t>招标</w:t>
      </w:r>
      <w:r w:rsidRPr="00C270E6">
        <w:rPr>
          <w:rFonts w:hint="eastAsia"/>
          <w:sz w:val="30"/>
          <w:szCs w:val="30"/>
        </w:rPr>
        <w:t>行业协会公布的</w:t>
      </w:r>
      <w:r w:rsidR="008F41EB" w:rsidRPr="00C270E6">
        <w:rPr>
          <w:rFonts w:hint="eastAsia"/>
          <w:sz w:val="30"/>
          <w:szCs w:val="30"/>
        </w:rPr>
        <w:t>广州市建筑业行业自律管理系统招标代理</w:t>
      </w:r>
      <w:r w:rsidRPr="00C270E6">
        <w:rPr>
          <w:rFonts w:hint="eastAsia"/>
          <w:sz w:val="30"/>
          <w:szCs w:val="30"/>
        </w:rPr>
        <w:t>排名情</w:t>
      </w:r>
      <w:r w:rsidR="008F41EB" w:rsidRPr="00C270E6">
        <w:rPr>
          <w:rFonts w:hint="eastAsia"/>
          <w:sz w:val="30"/>
          <w:szCs w:val="30"/>
        </w:rPr>
        <w:t>况</w:t>
      </w:r>
      <w:r w:rsidRPr="00C270E6">
        <w:rPr>
          <w:rFonts w:hint="eastAsia"/>
          <w:sz w:val="30"/>
          <w:szCs w:val="30"/>
        </w:rPr>
        <w:t>,</w:t>
      </w:r>
      <w:bookmarkStart w:id="6" w:name="OLE_LINK5"/>
      <w:bookmarkStart w:id="7" w:name="OLE_LINK6"/>
      <w:r w:rsidRPr="00C270E6">
        <w:rPr>
          <w:rFonts w:hint="eastAsia"/>
          <w:sz w:val="30"/>
          <w:szCs w:val="30"/>
        </w:rPr>
        <w:t>以</w:t>
      </w:r>
      <w:r w:rsidRPr="00C270E6">
        <w:rPr>
          <w:rFonts w:hint="eastAsia"/>
          <w:sz w:val="30"/>
          <w:szCs w:val="30"/>
        </w:rPr>
        <w:t>202</w:t>
      </w:r>
      <w:r w:rsidR="00505A6E" w:rsidRPr="00C270E6">
        <w:rPr>
          <w:rFonts w:hint="eastAsia"/>
          <w:sz w:val="30"/>
          <w:szCs w:val="30"/>
        </w:rPr>
        <w:t>4</w:t>
      </w:r>
      <w:r w:rsidRPr="00C270E6">
        <w:rPr>
          <w:rFonts w:hint="eastAsia"/>
          <w:sz w:val="30"/>
          <w:szCs w:val="30"/>
        </w:rPr>
        <w:t>年</w:t>
      </w:r>
      <w:r w:rsidR="00764AC6" w:rsidRPr="00C270E6">
        <w:rPr>
          <w:rFonts w:hint="eastAsia"/>
          <w:sz w:val="30"/>
          <w:szCs w:val="30"/>
        </w:rPr>
        <w:lastRenderedPageBreak/>
        <w:t>全年</w:t>
      </w:r>
      <w:r w:rsidR="00427770" w:rsidRPr="00C270E6">
        <w:rPr>
          <w:rFonts w:hint="eastAsia"/>
          <w:sz w:val="30"/>
          <w:szCs w:val="30"/>
        </w:rPr>
        <w:t>及</w:t>
      </w:r>
      <w:r w:rsidR="00505A6E" w:rsidRPr="00C270E6">
        <w:rPr>
          <w:rFonts w:hint="eastAsia"/>
          <w:sz w:val="30"/>
          <w:szCs w:val="30"/>
        </w:rPr>
        <w:t>2025</w:t>
      </w:r>
      <w:r w:rsidR="00505A6E" w:rsidRPr="00C270E6">
        <w:rPr>
          <w:rFonts w:hint="eastAsia"/>
          <w:sz w:val="30"/>
          <w:szCs w:val="30"/>
        </w:rPr>
        <w:t>年</w:t>
      </w:r>
      <w:r w:rsidRPr="00C270E6">
        <w:rPr>
          <w:rFonts w:hint="eastAsia"/>
          <w:sz w:val="30"/>
          <w:szCs w:val="30"/>
        </w:rPr>
        <w:t>前三季</w:t>
      </w:r>
      <w:r w:rsidR="00BD067F" w:rsidRPr="00C270E6">
        <w:rPr>
          <w:rFonts w:hint="eastAsia"/>
          <w:sz w:val="30"/>
          <w:szCs w:val="30"/>
        </w:rPr>
        <w:t>度</w:t>
      </w:r>
      <w:bookmarkEnd w:id="6"/>
      <w:bookmarkEnd w:id="7"/>
      <w:r w:rsidR="001D48CC" w:rsidRPr="00C270E6">
        <w:rPr>
          <w:sz w:val="30"/>
          <w:szCs w:val="30"/>
        </w:rPr>
        <w:t>共七个季度</w:t>
      </w:r>
      <w:r w:rsidR="00764AC6" w:rsidRPr="00C270E6">
        <w:rPr>
          <w:rFonts w:hint="eastAsia"/>
          <w:sz w:val="30"/>
          <w:szCs w:val="30"/>
        </w:rPr>
        <w:t>的</w:t>
      </w:r>
      <w:r w:rsidR="001D48CC" w:rsidRPr="00C270E6">
        <w:rPr>
          <w:sz w:val="30"/>
          <w:szCs w:val="30"/>
        </w:rPr>
        <w:t>排名</w:t>
      </w:r>
      <w:r w:rsidR="005B66AC" w:rsidRPr="00C270E6">
        <w:rPr>
          <w:sz w:val="30"/>
          <w:szCs w:val="30"/>
        </w:rPr>
        <w:t>数据</w:t>
      </w:r>
      <w:r w:rsidR="001D48CC" w:rsidRPr="00C270E6">
        <w:rPr>
          <w:sz w:val="30"/>
          <w:szCs w:val="30"/>
        </w:rPr>
        <w:t>进行综合</w:t>
      </w:r>
      <w:r w:rsidR="00B82462" w:rsidRPr="00C270E6">
        <w:rPr>
          <w:rFonts w:hint="eastAsia"/>
          <w:sz w:val="30"/>
          <w:szCs w:val="30"/>
        </w:rPr>
        <w:t>评估</w:t>
      </w:r>
      <w:r w:rsidRPr="00C270E6">
        <w:rPr>
          <w:rFonts w:hint="eastAsia"/>
          <w:sz w:val="30"/>
          <w:szCs w:val="30"/>
        </w:rPr>
        <w:t>。</w:t>
      </w:r>
    </w:p>
    <w:p w14:paraId="7E159C6D" w14:textId="77777777" w:rsidR="008A197B" w:rsidRPr="00C270E6" w:rsidRDefault="00CF1CDA">
      <w:pPr>
        <w:spacing w:line="576" w:lineRule="exact"/>
        <w:ind w:firstLineChars="200" w:firstLine="600"/>
        <w:rPr>
          <w:sz w:val="30"/>
          <w:szCs w:val="30"/>
        </w:rPr>
      </w:pPr>
      <w:r w:rsidRPr="00C270E6">
        <w:rPr>
          <w:rFonts w:hint="eastAsia"/>
          <w:sz w:val="30"/>
          <w:szCs w:val="30"/>
        </w:rPr>
        <w:t>（六）人力资源情况：</w:t>
      </w:r>
    </w:p>
    <w:p w14:paraId="1E1F0A92" w14:textId="3C242FDC" w:rsidR="008A197B" w:rsidRPr="00C270E6" w:rsidRDefault="00CF1CDA">
      <w:pPr>
        <w:spacing w:line="576" w:lineRule="exact"/>
        <w:ind w:firstLineChars="200" w:firstLine="600"/>
        <w:rPr>
          <w:sz w:val="30"/>
          <w:szCs w:val="30"/>
        </w:rPr>
      </w:pPr>
      <w:r w:rsidRPr="00C270E6">
        <w:rPr>
          <w:rFonts w:hint="eastAsia"/>
          <w:sz w:val="30"/>
          <w:szCs w:val="30"/>
        </w:rPr>
        <w:t>1.</w:t>
      </w:r>
      <w:r w:rsidRPr="00C270E6">
        <w:rPr>
          <w:rFonts w:hint="eastAsia"/>
          <w:sz w:val="30"/>
          <w:szCs w:val="30"/>
        </w:rPr>
        <w:t>管理层人员信息（董事长、总经理、副总、技术负责人</w:t>
      </w:r>
      <w:r w:rsidR="00764AC6" w:rsidRPr="00C270E6">
        <w:rPr>
          <w:rFonts w:hint="eastAsia"/>
          <w:sz w:val="30"/>
          <w:szCs w:val="30"/>
        </w:rPr>
        <w:t>，</w:t>
      </w:r>
      <w:r w:rsidR="00B426AF" w:rsidRPr="00C270E6">
        <w:rPr>
          <w:rFonts w:hint="eastAsia"/>
          <w:sz w:val="30"/>
          <w:szCs w:val="30"/>
        </w:rPr>
        <w:t>见</w:t>
      </w:r>
      <w:r w:rsidRPr="00C270E6">
        <w:rPr>
          <w:rFonts w:hint="eastAsia"/>
          <w:sz w:val="30"/>
          <w:szCs w:val="30"/>
        </w:rPr>
        <w:t>附表</w:t>
      </w:r>
      <w:r w:rsidRPr="00C270E6">
        <w:rPr>
          <w:rFonts w:hint="eastAsia"/>
          <w:sz w:val="30"/>
          <w:szCs w:val="30"/>
        </w:rPr>
        <w:t>1</w:t>
      </w:r>
      <w:r w:rsidRPr="00C270E6">
        <w:rPr>
          <w:rFonts w:hint="eastAsia"/>
          <w:sz w:val="30"/>
          <w:szCs w:val="30"/>
        </w:rPr>
        <w:t>），并附相关人员的学历、职称、</w:t>
      </w:r>
      <w:r w:rsidR="005B66AC" w:rsidRPr="00C270E6">
        <w:rPr>
          <w:rFonts w:hint="eastAsia"/>
          <w:sz w:val="30"/>
          <w:szCs w:val="30"/>
        </w:rPr>
        <w:t>资格证</w:t>
      </w:r>
      <w:r w:rsidR="000C2CA7" w:rsidRPr="00C270E6">
        <w:rPr>
          <w:rFonts w:hint="eastAsia"/>
          <w:sz w:val="30"/>
          <w:szCs w:val="30"/>
        </w:rPr>
        <w:t>书</w:t>
      </w:r>
      <w:r w:rsidR="00816020" w:rsidRPr="00C270E6">
        <w:rPr>
          <w:sz w:val="30"/>
          <w:szCs w:val="30"/>
        </w:rPr>
        <w:t>等证明材料</w:t>
      </w:r>
      <w:r w:rsidR="00764AC6" w:rsidRPr="00C270E6">
        <w:rPr>
          <w:rFonts w:hint="eastAsia"/>
          <w:sz w:val="30"/>
          <w:szCs w:val="30"/>
        </w:rPr>
        <w:t>；</w:t>
      </w:r>
    </w:p>
    <w:p w14:paraId="27E53804" w14:textId="6F6FB931" w:rsidR="008A197B" w:rsidRPr="00C270E6" w:rsidRDefault="00CF1CDA">
      <w:pPr>
        <w:spacing w:line="576" w:lineRule="exact"/>
        <w:ind w:firstLineChars="200" w:firstLine="600"/>
        <w:rPr>
          <w:sz w:val="30"/>
          <w:szCs w:val="30"/>
        </w:rPr>
      </w:pPr>
      <w:r w:rsidRPr="00C270E6">
        <w:rPr>
          <w:rFonts w:hint="eastAsia"/>
          <w:sz w:val="30"/>
          <w:szCs w:val="30"/>
        </w:rPr>
        <w:t>2.</w:t>
      </w:r>
      <w:r w:rsidRPr="00C270E6">
        <w:rPr>
          <w:rFonts w:hint="eastAsia"/>
          <w:sz w:val="30"/>
          <w:szCs w:val="30"/>
        </w:rPr>
        <w:t>招标从业人员基本情况表</w:t>
      </w:r>
      <w:r w:rsidR="00234DFD" w:rsidRPr="00C270E6">
        <w:rPr>
          <w:sz w:val="30"/>
          <w:szCs w:val="30"/>
        </w:rPr>
        <w:t>（包括招标代理部负责人</w:t>
      </w:r>
      <w:r w:rsidR="002F6858" w:rsidRPr="00C270E6">
        <w:rPr>
          <w:rFonts w:hint="eastAsia"/>
          <w:sz w:val="30"/>
          <w:szCs w:val="30"/>
        </w:rPr>
        <w:t>和从事招标工作的具体人员</w:t>
      </w:r>
      <w:r w:rsidR="00764AC6" w:rsidRPr="00C270E6">
        <w:rPr>
          <w:rFonts w:hint="eastAsia"/>
          <w:sz w:val="30"/>
          <w:szCs w:val="30"/>
        </w:rPr>
        <w:t>，</w:t>
      </w:r>
      <w:r w:rsidR="00B426AF" w:rsidRPr="00C270E6">
        <w:rPr>
          <w:rFonts w:hint="eastAsia"/>
          <w:sz w:val="30"/>
          <w:szCs w:val="30"/>
        </w:rPr>
        <w:t>见</w:t>
      </w:r>
      <w:r w:rsidRPr="00C270E6">
        <w:rPr>
          <w:rFonts w:hint="eastAsia"/>
          <w:sz w:val="30"/>
          <w:szCs w:val="30"/>
        </w:rPr>
        <w:t>附表</w:t>
      </w:r>
      <w:r w:rsidRPr="00C270E6">
        <w:rPr>
          <w:rFonts w:hint="eastAsia"/>
          <w:sz w:val="30"/>
          <w:szCs w:val="30"/>
        </w:rPr>
        <w:t>2</w:t>
      </w:r>
      <w:r w:rsidRPr="00C270E6">
        <w:rPr>
          <w:rFonts w:hint="eastAsia"/>
          <w:sz w:val="30"/>
          <w:szCs w:val="30"/>
        </w:rPr>
        <w:t>），并附相关人员学历、职称、资格证</w:t>
      </w:r>
      <w:r w:rsidR="000C2CA7" w:rsidRPr="00C270E6">
        <w:rPr>
          <w:rFonts w:hint="eastAsia"/>
          <w:sz w:val="30"/>
          <w:szCs w:val="30"/>
        </w:rPr>
        <w:t>书</w:t>
      </w:r>
      <w:r w:rsidRPr="00C270E6">
        <w:rPr>
          <w:rFonts w:hint="eastAsia"/>
          <w:sz w:val="30"/>
          <w:szCs w:val="30"/>
        </w:rPr>
        <w:t>。</w:t>
      </w:r>
    </w:p>
    <w:p w14:paraId="1FA2B50A" w14:textId="77777777" w:rsidR="008A197B" w:rsidRPr="00C270E6" w:rsidRDefault="00CF1CDA">
      <w:pPr>
        <w:spacing w:line="576" w:lineRule="exact"/>
        <w:ind w:firstLineChars="200" w:firstLine="600"/>
        <w:rPr>
          <w:sz w:val="30"/>
          <w:szCs w:val="30"/>
        </w:rPr>
      </w:pPr>
      <w:r w:rsidRPr="00C270E6">
        <w:rPr>
          <w:rFonts w:hint="eastAsia"/>
          <w:sz w:val="30"/>
          <w:szCs w:val="30"/>
        </w:rPr>
        <w:t>（七）企业管理能力情况：</w:t>
      </w:r>
    </w:p>
    <w:p w14:paraId="40081454" w14:textId="45A0E532" w:rsidR="008A197B" w:rsidRPr="00C270E6" w:rsidRDefault="00CF1CDA">
      <w:pPr>
        <w:spacing w:line="576" w:lineRule="exact"/>
        <w:ind w:firstLineChars="200" w:firstLine="600"/>
        <w:rPr>
          <w:sz w:val="30"/>
          <w:szCs w:val="30"/>
        </w:rPr>
      </w:pPr>
      <w:r w:rsidRPr="00C270E6">
        <w:rPr>
          <w:rFonts w:hint="eastAsia"/>
          <w:sz w:val="30"/>
          <w:szCs w:val="30"/>
        </w:rPr>
        <w:t>1.</w:t>
      </w:r>
      <w:r w:rsidRPr="00C270E6">
        <w:rPr>
          <w:rFonts w:hint="eastAsia"/>
          <w:sz w:val="30"/>
          <w:szCs w:val="30"/>
        </w:rPr>
        <w:t>各项管理制度健全。包括但不限</w:t>
      </w:r>
      <w:r w:rsidR="0083268B" w:rsidRPr="00C270E6">
        <w:rPr>
          <w:rFonts w:hint="eastAsia"/>
          <w:sz w:val="30"/>
          <w:szCs w:val="30"/>
        </w:rPr>
        <w:t>于</w:t>
      </w:r>
      <w:r w:rsidRPr="00C270E6">
        <w:rPr>
          <w:rFonts w:hint="eastAsia"/>
          <w:sz w:val="30"/>
          <w:szCs w:val="30"/>
        </w:rPr>
        <w:t>：财务、人事、业务、法</w:t>
      </w:r>
      <w:proofErr w:type="gramStart"/>
      <w:r w:rsidRPr="00C270E6">
        <w:rPr>
          <w:rFonts w:hint="eastAsia"/>
          <w:sz w:val="30"/>
          <w:szCs w:val="30"/>
        </w:rPr>
        <w:t>务</w:t>
      </w:r>
      <w:proofErr w:type="gramEnd"/>
      <w:r w:rsidRPr="00C270E6">
        <w:rPr>
          <w:rFonts w:hint="eastAsia"/>
          <w:sz w:val="30"/>
          <w:szCs w:val="30"/>
        </w:rPr>
        <w:t>、</w:t>
      </w:r>
      <w:r w:rsidR="00971B90" w:rsidRPr="00C270E6">
        <w:rPr>
          <w:sz w:val="30"/>
          <w:szCs w:val="30"/>
        </w:rPr>
        <w:t>投诉与质疑处理</w:t>
      </w:r>
      <w:r w:rsidRPr="00C270E6">
        <w:rPr>
          <w:rFonts w:hint="eastAsia"/>
          <w:sz w:val="30"/>
          <w:szCs w:val="30"/>
        </w:rPr>
        <w:t>等相关证明</w:t>
      </w:r>
      <w:r w:rsidR="0083268B" w:rsidRPr="00C270E6">
        <w:rPr>
          <w:rFonts w:hint="eastAsia"/>
          <w:sz w:val="30"/>
          <w:szCs w:val="30"/>
        </w:rPr>
        <w:t>文件</w:t>
      </w:r>
      <w:r w:rsidRPr="00C270E6">
        <w:rPr>
          <w:rFonts w:hint="eastAsia"/>
          <w:sz w:val="30"/>
          <w:szCs w:val="30"/>
        </w:rPr>
        <w:t>。</w:t>
      </w:r>
    </w:p>
    <w:p w14:paraId="1100B03D" w14:textId="2C06ED20" w:rsidR="008A197B" w:rsidRPr="00C270E6" w:rsidRDefault="00CF1CDA">
      <w:pPr>
        <w:spacing w:line="576" w:lineRule="exact"/>
        <w:ind w:firstLineChars="200" w:firstLine="600"/>
        <w:rPr>
          <w:sz w:val="30"/>
          <w:szCs w:val="30"/>
        </w:rPr>
      </w:pPr>
      <w:r w:rsidRPr="00C270E6">
        <w:rPr>
          <w:rFonts w:hint="eastAsia"/>
          <w:sz w:val="30"/>
          <w:szCs w:val="30"/>
        </w:rPr>
        <w:t>2.</w:t>
      </w:r>
      <w:r w:rsidR="00914CCF" w:rsidRPr="00C270E6">
        <w:rPr>
          <w:rFonts w:ascii="Segoe UI" w:hAnsi="Segoe UI" w:cs="Segoe UI"/>
        </w:rPr>
        <w:t xml:space="preserve"> </w:t>
      </w:r>
      <w:r w:rsidR="00914CCF" w:rsidRPr="00C270E6">
        <w:rPr>
          <w:sz w:val="30"/>
          <w:szCs w:val="30"/>
        </w:rPr>
        <w:t>培训及活动实施记录文件</w:t>
      </w:r>
      <w:r w:rsidRPr="00C270E6">
        <w:rPr>
          <w:rFonts w:hint="eastAsia"/>
          <w:sz w:val="30"/>
          <w:szCs w:val="30"/>
        </w:rPr>
        <w:t>。企业开展诚信相关的宣传、教育、培训及各项活动的证明材料及资料，如宣传稿件、通知的相关证明材料。</w:t>
      </w:r>
    </w:p>
    <w:p w14:paraId="6275BFD7" w14:textId="7641A9FF" w:rsidR="008A197B" w:rsidRPr="00C270E6" w:rsidRDefault="00CF1CDA">
      <w:pPr>
        <w:spacing w:line="576" w:lineRule="exact"/>
        <w:ind w:firstLineChars="200" w:firstLine="600"/>
        <w:rPr>
          <w:sz w:val="30"/>
          <w:szCs w:val="30"/>
        </w:rPr>
      </w:pPr>
      <w:r w:rsidRPr="00C270E6">
        <w:rPr>
          <w:rFonts w:hint="eastAsia"/>
          <w:sz w:val="30"/>
          <w:szCs w:val="30"/>
        </w:rPr>
        <w:t>3.</w:t>
      </w:r>
      <w:r w:rsidR="00B82462" w:rsidRPr="00C270E6">
        <w:rPr>
          <w:sz w:val="30"/>
          <w:szCs w:val="30"/>
        </w:rPr>
        <w:t>提供已通过认证且在有效期内的质量管理体系、环境管理体系及职业健康安全管理体系</w:t>
      </w:r>
      <w:r w:rsidR="00B82462" w:rsidRPr="00C270E6">
        <w:rPr>
          <w:rFonts w:hint="eastAsia"/>
          <w:sz w:val="30"/>
          <w:szCs w:val="30"/>
        </w:rPr>
        <w:t>相关证明文件</w:t>
      </w:r>
      <w:r w:rsidRPr="00C270E6">
        <w:rPr>
          <w:rFonts w:hint="eastAsia"/>
          <w:sz w:val="30"/>
          <w:szCs w:val="30"/>
        </w:rPr>
        <w:t>。</w:t>
      </w:r>
    </w:p>
    <w:p w14:paraId="5A4D9756" w14:textId="01A572DA" w:rsidR="008A197B" w:rsidRPr="00C270E6" w:rsidRDefault="00CF1CDA">
      <w:pPr>
        <w:spacing w:line="576" w:lineRule="exact"/>
        <w:ind w:firstLineChars="200" w:firstLine="600"/>
        <w:rPr>
          <w:sz w:val="30"/>
          <w:szCs w:val="30"/>
        </w:rPr>
      </w:pPr>
      <w:r w:rsidRPr="00C270E6">
        <w:rPr>
          <w:rFonts w:hint="eastAsia"/>
          <w:sz w:val="30"/>
          <w:szCs w:val="30"/>
        </w:rPr>
        <w:t>4.</w:t>
      </w:r>
      <w:r w:rsidR="000B6D89" w:rsidRPr="00C270E6">
        <w:rPr>
          <w:sz w:val="30"/>
          <w:szCs w:val="30"/>
        </w:rPr>
        <w:t>提供门户网站</w:t>
      </w:r>
      <w:r w:rsidR="004A7F5A" w:rsidRPr="00C270E6">
        <w:rPr>
          <w:rFonts w:hint="eastAsia"/>
          <w:sz w:val="30"/>
          <w:szCs w:val="30"/>
        </w:rPr>
        <w:t>、</w:t>
      </w:r>
      <w:r w:rsidR="000B6D89" w:rsidRPr="00C270E6">
        <w:rPr>
          <w:sz w:val="30"/>
          <w:szCs w:val="30"/>
        </w:rPr>
        <w:t>信息系统实际运用的证明文件</w:t>
      </w:r>
      <w:r w:rsidRPr="00C270E6">
        <w:rPr>
          <w:rFonts w:hint="eastAsia"/>
          <w:sz w:val="30"/>
          <w:szCs w:val="30"/>
        </w:rPr>
        <w:t>。</w:t>
      </w:r>
    </w:p>
    <w:p w14:paraId="6DB39E39" w14:textId="1DEC5A82" w:rsidR="008A197B" w:rsidRPr="00C270E6" w:rsidRDefault="00CF1CDA">
      <w:pPr>
        <w:spacing w:line="576" w:lineRule="exact"/>
        <w:ind w:firstLineChars="200" w:firstLine="600"/>
        <w:rPr>
          <w:sz w:val="30"/>
          <w:szCs w:val="30"/>
        </w:rPr>
      </w:pPr>
      <w:r w:rsidRPr="00C270E6">
        <w:rPr>
          <w:rFonts w:hint="eastAsia"/>
          <w:sz w:val="30"/>
          <w:szCs w:val="30"/>
        </w:rPr>
        <w:t>（八）财务状况：</w:t>
      </w:r>
      <w:r w:rsidR="001E4B31" w:rsidRPr="00C270E6">
        <w:rPr>
          <w:rFonts w:hint="eastAsia"/>
          <w:sz w:val="30"/>
          <w:szCs w:val="30"/>
        </w:rPr>
        <w:t>提供</w:t>
      </w:r>
      <w:r w:rsidRPr="00C270E6">
        <w:rPr>
          <w:rFonts w:hint="eastAsia"/>
          <w:sz w:val="30"/>
          <w:szCs w:val="30"/>
        </w:rPr>
        <w:t>202</w:t>
      </w:r>
      <w:r w:rsidR="00505A6E" w:rsidRPr="00C270E6">
        <w:rPr>
          <w:rFonts w:hint="eastAsia"/>
          <w:sz w:val="30"/>
          <w:szCs w:val="30"/>
        </w:rPr>
        <w:t>4</w:t>
      </w:r>
      <w:r w:rsidRPr="00C270E6">
        <w:rPr>
          <w:rFonts w:hint="eastAsia"/>
          <w:sz w:val="30"/>
          <w:szCs w:val="30"/>
        </w:rPr>
        <w:t>年度经审计的财务审计报告和财务报表（</w:t>
      </w:r>
      <w:proofErr w:type="gramStart"/>
      <w:r w:rsidRPr="00C270E6">
        <w:rPr>
          <w:rFonts w:hint="eastAsia"/>
          <w:sz w:val="30"/>
          <w:szCs w:val="30"/>
        </w:rPr>
        <w:t>含总资产</w:t>
      </w:r>
      <w:proofErr w:type="gramEnd"/>
      <w:r w:rsidRPr="00C270E6">
        <w:rPr>
          <w:rFonts w:hint="eastAsia"/>
          <w:sz w:val="30"/>
          <w:szCs w:val="30"/>
        </w:rPr>
        <w:t>、流动资产、负债</w:t>
      </w:r>
      <w:r w:rsidR="00E32B6C" w:rsidRPr="00C270E6">
        <w:rPr>
          <w:rFonts w:hint="eastAsia"/>
          <w:sz w:val="30"/>
          <w:szCs w:val="30"/>
        </w:rPr>
        <w:t>、盈利及偿债能力分析</w:t>
      </w:r>
      <w:r w:rsidRPr="00C270E6">
        <w:rPr>
          <w:rFonts w:hint="eastAsia"/>
          <w:sz w:val="30"/>
          <w:szCs w:val="30"/>
        </w:rPr>
        <w:t>）</w:t>
      </w:r>
      <w:r w:rsidR="001E4B31" w:rsidRPr="00C270E6">
        <w:rPr>
          <w:rFonts w:hint="eastAsia"/>
          <w:sz w:val="30"/>
          <w:szCs w:val="30"/>
        </w:rPr>
        <w:t>，</w:t>
      </w:r>
      <w:r w:rsidR="009213B7" w:rsidRPr="00C270E6">
        <w:rPr>
          <w:sz w:val="30"/>
          <w:szCs w:val="30"/>
        </w:rPr>
        <w:t>报告</w:t>
      </w:r>
      <w:proofErr w:type="gramStart"/>
      <w:r w:rsidR="009213B7" w:rsidRPr="00C270E6">
        <w:rPr>
          <w:sz w:val="30"/>
          <w:szCs w:val="30"/>
        </w:rPr>
        <w:t>需体现</w:t>
      </w:r>
      <w:proofErr w:type="gramEnd"/>
      <w:r w:rsidR="009213B7" w:rsidRPr="00C270E6">
        <w:rPr>
          <w:sz w:val="30"/>
          <w:szCs w:val="30"/>
        </w:rPr>
        <w:t>企业盈利能力、偿债能力及运营能力</w:t>
      </w:r>
      <w:r w:rsidRPr="00C270E6">
        <w:rPr>
          <w:rFonts w:hint="eastAsia"/>
          <w:sz w:val="30"/>
          <w:szCs w:val="30"/>
        </w:rPr>
        <w:t>。</w:t>
      </w:r>
    </w:p>
    <w:p w14:paraId="1EC9E4B3" w14:textId="77777777" w:rsidR="008A197B" w:rsidRPr="00C270E6" w:rsidRDefault="00CF1CDA">
      <w:pPr>
        <w:spacing w:line="576" w:lineRule="exact"/>
        <w:ind w:firstLineChars="200" w:firstLine="600"/>
        <w:rPr>
          <w:sz w:val="30"/>
          <w:szCs w:val="30"/>
        </w:rPr>
      </w:pPr>
      <w:r w:rsidRPr="00C270E6">
        <w:rPr>
          <w:rFonts w:hint="eastAsia"/>
          <w:sz w:val="30"/>
          <w:szCs w:val="30"/>
        </w:rPr>
        <w:t>（九）业绩情况：</w:t>
      </w:r>
    </w:p>
    <w:p w14:paraId="42576166" w14:textId="22807F9D" w:rsidR="008A197B" w:rsidRPr="00C270E6" w:rsidRDefault="0057635E">
      <w:pPr>
        <w:spacing w:line="576" w:lineRule="exact"/>
        <w:ind w:firstLineChars="200" w:firstLine="600"/>
        <w:rPr>
          <w:sz w:val="30"/>
          <w:szCs w:val="30"/>
        </w:rPr>
      </w:pPr>
      <w:r w:rsidRPr="00C270E6">
        <w:rPr>
          <w:rFonts w:hint="eastAsia"/>
          <w:sz w:val="30"/>
          <w:szCs w:val="30"/>
        </w:rPr>
        <w:t>1.</w:t>
      </w:r>
      <w:r w:rsidR="00CF1CDA" w:rsidRPr="00C270E6">
        <w:rPr>
          <w:rFonts w:hint="eastAsia"/>
          <w:sz w:val="30"/>
          <w:szCs w:val="30"/>
        </w:rPr>
        <w:t>在广州公共资源交易中心的交易业绩</w:t>
      </w:r>
      <w:r w:rsidR="00F37B3D" w:rsidRPr="00C270E6">
        <w:rPr>
          <w:rFonts w:hint="eastAsia"/>
          <w:sz w:val="30"/>
          <w:szCs w:val="30"/>
        </w:rPr>
        <w:t>（</w:t>
      </w:r>
      <w:bookmarkStart w:id="8" w:name="OLE_LINK13"/>
      <w:bookmarkStart w:id="9" w:name="OLE_LINK14"/>
      <w:r w:rsidR="00F37B3D" w:rsidRPr="00C270E6">
        <w:rPr>
          <w:rFonts w:hint="eastAsia"/>
          <w:sz w:val="30"/>
          <w:szCs w:val="30"/>
        </w:rPr>
        <w:t>202</w:t>
      </w:r>
      <w:r w:rsidR="00BD067F" w:rsidRPr="00C270E6">
        <w:rPr>
          <w:rFonts w:hint="eastAsia"/>
          <w:sz w:val="30"/>
          <w:szCs w:val="30"/>
        </w:rPr>
        <w:t>3</w:t>
      </w:r>
      <w:r w:rsidR="00F37B3D" w:rsidRPr="00C270E6">
        <w:rPr>
          <w:rFonts w:hint="eastAsia"/>
          <w:sz w:val="30"/>
          <w:szCs w:val="30"/>
        </w:rPr>
        <w:t>年</w:t>
      </w:r>
      <w:r w:rsidR="00BD067F" w:rsidRPr="00C270E6">
        <w:rPr>
          <w:rFonts w:hint="eastAsia"/>
          <w:sz w:val="30"/>
          <w:szCs w:val="30"/>
        </w:rPr>
        <w:t>10</w:t>
      </w:r>
      <w:r w:rsidR="00505A6E" w:rsidRPr="00C270E6">
        <w:rPr>
          <w:rFonts w:hint="eastAsia"/>
          <w:sz w:val="30"/>
          <w:szCs w:val="30"/>
        </w:rPr>
        <w:t>月</w:t>
      </w:r>
      <w:r w:rsidR="00505A6E" w:rsidRPr="00C270E6">
        <w:rPr>
          <w:rFonts w:hint="eastAsia"/>
          <w:sz w:val="30"/>
          <w:szCs w:val="30"/>
        </w:rPr>
        <w:t>1</w:t>
      </w:r>
      <w:r w:rsidR="00505A6E" w:rsidRPr="00C270E6">
        <w:rPr>
          <w:rFonts w:hint="eastAsia"/>
          <w:sz w:val="30"/>
          <w:szCs w:val="30"/>
        </w:rPr>
        <w:t>日</w:t>
      </w:r>
      <w:r w:rsidR="00B426AF" w:rsidRPr="00C270E6">
        <w:rPr>
          <w:rFonts w:hint="eastAsia"/>
          <w:sz w:val="30"/>
          <w:szCs w:val="30"/>
        </w:rPr>
        <w:t>至</w:t>
      </w:r>
      <w:r w:rsidR="00505A6E" w:rsidRPr="00C270E6">
        <w:rPr>
          <w:rFonts w:hint="eastAsia"/>
          <w:sz w:val="30"/>
          <w:szCs w:val="30"/>
        </w:rPr>
        <w:t>2025</w:t>
      </w:r>
      <w:r w:rsidR="00505A6E" w:rsidRPr="00C270E6">
        <w:rPr>
          <w:rFonts w:hint="eastAsia"/>
          <w:sz w:val="30"/>
          <w:szCs w:val="30"/>
        </w:rPr>
        <w:t>年</w:t>
      </w:r>
      <w:r w:rsidR="00F37B3D" w:rsidRPr="00C270E6">
        <w:rPr>
          <w:rFonts w:hint="eastAsia"/>
          <w:sz w:val="30"/>
          <w:szCs w:val="30"/>
        </w:rPr>
        <w:t>9</w:t>
      </w:r>
      <w:r w:rsidR="00F37B3D" w:rsidRPr="00C270E6">
        <w:rPr>
          <w:rFonts w:hint="eastAsia"/>
          <w:sz w:val="30"/>
          <w:szCs w:val="30"/>
        </w:rPr>
        <w:t>月</w:t>
      </w:r>
      <w:r w:rsidR="00F37B3D" w:rsidRPr="00C270E6">
        <w:rPr>
          <w:rFonts w:hint="eastAsia"/>
          <w:sz w:val="30"/>
          <w:szCs w:val="30"/>
        </w:rPr>
        <w:t>30</w:t>
      </w:r>
      <w:r w:rsidR="00F37B3D" w:rsidRPr="00C270E6">
        <w:rPr>
          <w:rFonts w:hint="eastAsia"/>
          <w:sz w:val="30"/>
          <w:szCs w:val="30"/>
        </w:rPr>
        <w:t>日</w:t>
      </w:r>
      <w:bookmarkEnd w:id="8"/>
      <w:bookmarkEnd w:id="9"/>
      <w:r w:rsidR="001E4B31" w:rsidRPr="00C270E6">
        <w:rPr>
          <w:rFonts w:hint="eastAsia"/>
          <w:sz w:val="30"/>
          <w:szCs w:val="30"/>
        </w:rPr>
        <w:t>，以交易中心官方网站发布的金额为准</w:t>
      </w:r>
      <w:r w:rsidR="00F37B3D" w:rsidRPr="00C270E6">
        <w:rPr>
          <w:rFonts w:hint="eastAsia"/>
          <w:sz w:val="30"/>
          <w:szCs w:val="30"/>
        </w:rPr>
        <w:t>）</w:t>
      </w:r>
      <w:r w:rsidR="001E4B31" w:rsidRPr="00C270E6">
        <w:rPr>
          <w:rFonts w:hint="eastAsia"/>
          <w:sz w:val="30"/>
          <w:szCs w:val="30"/>
        </w:rPr>
        <w:t>；</w:t>
      </w:r>
    </w:p>
    <w:p w14:paraId="2D404CA3" w14:textId="0EFC2BB6" w:rsidR="008A197B" w:rsidRPr="00C270E6" w:rsidRDefault="00CF1CDA">
      <w:pPr>
        <w:spacing w:line="576" w:lineRule="exact"/>
        <w:ind w:firstLineChars="200" w:firstLine="600"/>
        <w:rPr>
          <w:sz w:val="30"/>
          <w:szCs w:val="30"/>
        </w:rPr>
      </w:pPr>
      <w:r w:rsidRPr="00C270E6">
        <w:rPr>
          <w:rFonts w:hint="eastAsia"/>
          <w:sz w:val="30"/>
          <w:szCs w:val="30"/>
        </w:rPr>
        <w:t>2</w:t>
      </w:r>
      <w:r w:rsidR="0057635E" w:rsidRPr="00C270E6">
        <w:rPr>
          <w:rFonts w:hint="eastAsia"/>
          <w:sz w:val="30"/>
          <w:szCs w:val="30"/>
        </w:rPr>
        <w:t>.</w:t>
      </w:r>
      <w:r w:rsidR="004A7F5A" w:rsidRPr="00C270E6">
        <w:rPr>
          <w:rFonts w:hint="eastAsia"/>
          <w:sz w:val="30"/>
          <w:szCs w:val="30"/>
        </w:rPr>
        <w:t>非</w:t>
      </w:r>
      <w:r w:rsidRPr="00C270E6">
        <w:rPr>
          <w:rFonts w:hint="eastAsia"/>
          <w:sz w:val="30"/>
          <w:szCs w:val="30"/>
        </w:rPr>
        <w:t>广州公共资源交易中心的业绩，提供本年度（</w:t>
      </w:r>
      <w:r w:rsidR="00F71E4C" w:rsidRPr="00C270E6">
        <w:rPr>
          <w:rFonts w:hint="eastAsia"/>
          <w:sz w:val="30"/>
          <w:szCs w:val="30"/>
        </w:rPr>
        <w:t>2023</w:t>
      </w:r>
      <w:r w:rsidR="00F71E4C" w:rsidRPr="00C270E6">
        <w:rPr>
          <w:rFonts w:hint="eastAsia"/>
          <w:sz w:val="30"/>
          <w:szCs w:val="30"/>
        </w:rPr>
        <w:t>年</w:t>
      </w:r>
      <w:r w:rsidR="00F71E4C" w:rsidRPr="00C270E6">
        <w:rPr>
          <w:rFonts w:hint="eastAsia"/>
          <w:sz w:val="30"/>
          <w:szCs w:val="30"/>
        </w:rPr>
        <w:t>10</w:t>
      </w:r>
      <w:r w:rsidR="00F71E4C" w:rsidRPr="00C270E6">
        <w:rPr>
          <w:rFonts w:hint="eastAsia"/>
          <w:sz w:val="30"/>
          <w:szCs w:val="30"/>
        </w:rPr>
        <w:t>月</w:t>
      </w:r>
      <w:r w:rsidR="00F71E4C" w:rsidRPr="00C270E6">
        <w:rPr>
          <w:rFonts w:hint="eastAsia"/>
          <w:sz w:val="30"/>
          <w:szCs w:val="30"/>
        </w:rPr>
        <w:t>1</w:t>
      </w:r>
      <w:r w:rsidR="00F71E4C" w:rsidRPr="00C270E6">
        <w:rPr>
          <w:rFonts w:hint="eastAsia"/>
          <w:sz w:val="30"/>
          <w:szCs w:val="30"/>
        </w:rPr>
        <w:t>日</w:t>
      </w:r>
      <w:r w:rsidR="00B426AF" w:rsidRPr="00C270E6">
        <w:rPr>
          <w:rFonts w:hint="eastAsia"/>
          <w:sz w:val="30"/>
          <w:szCs w:val="30"/>
        </w:rPr>
        <w:t>至</w:t>
      </w:r>
      <w:r w:rsidR="00F71E4C" w:rsidRPr="00C270E6">
        <w:rPr>
          <w:rFonts w:hint="eastAsia"/>
          <w:sz w:val="30"/>
          <w:szCs w:val="30"/>
        </w:rPr>
        <w:t>2025</w:t>
      </w:r>
      <w:r w:rsidR="00F71E4C" w:rsidRPr="00C270E6">
        <w:rPr>
          <w:rFonts w:hint="eastAsia"/>
          <w:sz w:val="30"/>
          <w:szCs w:val="30"/>
        </w:rPr>
        <w:t>年</w:t>
      </w:r>
      <w:r w:rsidR="00F71E4C" w:rsidRPr="00C270E6">
        <w:rPr>
          <w:rFonts w:hint="eastAsia"/>
          <w:sz w:val="30"/>
          <w:szCs w:val="30"/>
        </w:rPr>
        <w:t>9</w:t>
      </w:r>
      <w:r w:rsidR="00F71E4C" w:rsidRPr="00C270E6">
        <w:rPr>
          <w:rFonts w:hint="eastAsia"/>
          <w:sz w:val="30"/>
          <w:szCs w:val="30"/>
        </w:rPr>
        <w:t>月</w:t>
      </w:r>
      <w:r w:rsidR="00F71E4C" w:rsidRPr="00C270E6">
        <w:rPr>
          <w:rFonts w:hint="eastAsia"/>
          <w:sz w:val="30"/>
          <w:szCs w:val="30"/>
        </w:rPr>
        <w:t>30</w:t>
      </w:r>
      <w:r w:rsidR="00F71E4C" w:rsidRPr="00C270E6">
        <w:rPr>
          <w:rFonts w:hint="eastAsia"/>
          <w:sz w:val="30"/>
          <w:szCs w:val="30"/>
        </w:rPr>
        <w:t>日</w:t>
      </w:r>
      <w:r w:rsidRPr="00C270E6">
        <w:rPr>
          <w:rFonts w:hint="eastAsia"/>
          <w:sz w:val="30"/>
          <w:szCs w:val="30"/>
        </w:rPr>
        <w:t>）招标项目的中标通知书</w:t>
      </w:r>
      <w:r w:rsidR="00B42D58" w:rsidRPr="00C270E6">
        <w:rPr>
          <w:rFonts w:hint="eastAsia"/>
          <w:sz w:val="30"/>
          <w:szCs w:val="30"/>
        </w:rPr>
        <w:t>或中标</w:t>
      </w:r>
      <w:r w:rsidRPr="00C270E6">
        <w:rPr>
          <w:rFonts w:hint="eastAsia"/>
          <w:sz w:val="30"/>
          <w:szCs w:val="30"/>
        </w:rPr>
        <w:t>公示的网站截图（邀请招标或磋商的提供中标或成交通知书复印件）。</w:t>
      </w:r>
    </w:p>
    <w:p w14:paraId="16C8E71A" w14:textId="0503FFE2" w:rsidR="008A197B" w:rsidRPr="00C270E6" w:rsidRDefault="00CF1CDA">
      <w:pPr>
        <w:spacing w:line="576" w:lineRule="exact"/>
        <w:ind w:firstLineChars="200" w:firstLine="600"/>
        <w:rPr>
          <w:sz w:val="30"/>
          <w:szCs w:val="30"/>
        </w:rPr>
      </w:pPr>
      <w:r w:rsidRPr="00C270E6">
        <w:rPr>
          <w:rFonts w:hint="eastAsia"/>
          <w:sz w:val="30"/>
          <w:szCs w:val="30"/>
        </w:rPr>
        <w:t>（十）服务能力情况：</w:t>
      </w:r>
      <w:r w:rsidR="006A2CA0" w:rsidRPr="00C270E6">
        <w:rPr>
          <w:rFonts w:hint="eastAsia"/>
          <w:sz w:val="30"/>
          <w:szCs w:val="30"/>
        </w:rPr>
        <w:t>2024</w:t>
      </w:r>
      <w:r w:rsidR="006A2CA0" w:rsidRPr="00C270E6">
        <w:rPr>
          <w:rFonts w:hint="eastAsia"/>
          <w:sz w:val="30"/>
          <w:szCs w:val="30"/>
        </w:rPr>
        <w:t>年至</w:t>
      </w:r>
      <w:r w:rsidR="006A2CA0" w:rsidRPr="00C270E6">
        <w:rPr>
          <w:rFonts w:hint="eastAsia"/>
          <w:sz w:val="30"/>
          <w:szCs w:val="30"/>
        </w:rPr>
        <w:t>2025</w:t>
      </w:r>
      <w:r w:rsidR="006A2CA0" w:rsidRPr="00C270E6">
        <w:rPr>
          <w:rFonts w:hint="eastAsia"/>
          <w:sz w:val="30"/>
          <w:szCs w:val="30"/>
        </w:rPr>
        <w:t>年获得不同项目的业主单位</w:t>
      </w:r>
      <w:r w:rsidR="006A2CA0" w:rsidRPr="00C270E6">
        <w:rPr>
          <w:rFonts w:hint="eastAsia"/>
          <w:sz w:val="30"/>
          <w:szCs w:val="30"/>
        </w:rPr>
        <w:lastRenderedPageBreak/>
        <w:t>评价表</w:t>
      </w:r>
      <w:r w:rsidRPr="00C270E6">
        <w:rPr>
          <w:rFonts w:hint="eastAsia"/>
          <w:sz w:val="30"/>
          <w:szCs w:val="30"/>
        </w:rPr>
        <w:t>。</w:t>
      </w:r>
    </w:p>
    <w:p w14:paraId="6DBA811C" w14:textId="77777777" w:rsidR="001E4B31" w:rsidRPr="00C270E6" w:rsidRDefault="00CF1CDA">
      <w:pPr>
        <w:spacing w:line="576" w:lineRule="exact"/>
        <w:ind w:firstLineChars="200" w:firstLine="600"/>
        <w:rPr>
          <w:sz w:val="30"/>
          <w:szCs w:val="30"/>
        </w:rPr>
      </w:pPr>
      <w:r w:rsidRPr="00C270E6">
        <w:rPr>
          <w:rFonts w:hint="eastAsia"/>
          <w:sz w:val="30"/>
          <w:szCs w:val="30"/>
        </w:rPr>
        <w:t>（十一）</w:t>
      </w:r>
      <w:r w:rsidRPr="00C270E6">
        <w:rPr>
          <w:rFonts w:hint="eastAsia"/>
          <w:sz w:val="30"/>
          <w:szCs w:val="30"/>
        </w:rPr>
        <w:t>202</w:t>
      </w:r>
      <w:r w:rsidR="00BD067F" w:rsidRPr="00C270E6">
        <w:rPr>
          <w:rFonts w:hint="eastAsia"/>
          <w:sz w:val="30"/>
          <w:szCs w:val="30"/>
        </w:rPr>
        <w:t>4</w:t>
      </w:r>
      <w:r w:rsidR="00C55D97" w:rsidRPr="00C270E6">
        <w:rPr>
          <w:rFonts w:hint="eastAsia"/>
          <w:sz w:val="30"/>
          <w:szCs w:val="30"/>
        </w:rPr>
        <w:t>年至</w:t>
      </w:r>
      <w:r w:rsidR="00505A6E" w:rsidRPr="00C270E6">
        <w:rPr>
          <w:rFonts w:hint="eastAsia"/>
          <w:sz w:val="30"/>
          <w:szCs w:val="30"/>
        </w:rPr>
        <w:t>2025</w:t>
      </w:r>
      <w:r w:rsidR="00505A6E" w:rsidRPr="00C270E6">
        <w:rPr>
          <w:rFonts w:hint="eastAsia"/>
          <w:sz w:val="30"/>
          <w:szCs w:val="30"/>
        </w:rPr>
        <w:t>年</w:t>
      </w:r>
      <w:r w:rsidRPr="00C270E6">
        <w:rPr>
          <w:rFonts w:hint="eastAsia"/>
          <w:sz w:val="30"/>
          <w:szCs w:val="30"/>
        </w:rPr>
        <w:t>获奖及相关社会责任履行情况：</w:t>
      </w:r>
    </w:p>
    <w:p w14:paraId="34569AC6" w14:textId="7B25A1BB" w:rsidR="008A197B" w:rsidRPr="00C270E6" w:rsidRDefault="00CF1CDA">
      <w:pPr>
        <w:spacing w:line="576" w:lineRule="exact"/>
        <w:ind w:firstLineChars="200" w:firstLine="600"/>
        <w:rPr>
          <w:sz w:val="30"/>
          <w:szCs w:val="30"/>
        </w:rPr>
      </w:pPr>
      <w:r w:rsidRPr="00C270E6">
        <w:rPr>
          <w:rFonts w:hint="eastAsia"/>
          <w:sz w:val="30"/>
          <w:szCs w:val="30"/>
        </w:rPr>
        <w:t>提供获得政府部门颁发的与招标工作有关的奖项或荣誉；或参与公益事业的社会贡献相关证明；或参与编撰与招标有关的国家、地方技术标准规范的证明材料，</w:t>
      </w:r>
      <w:r w:rsidR="006E5108" w:rsidRPr="00C270E6">
        <w:rPr>
          <w:rFonts w:hint="eastAsia"/>
          <w:sz w:val="30"/>
          <w:szCs w:val="30"/>
        </w:rPr>
        <w:t>或</w:t>
      </w:r>
      <w:r w:rsidR="00920DBC" w:rsidRPr="00C270E6">
        <w:rPr>
          <w:sz w:val="30"/>
          <w:szCs w:val="30"/>
        </w:rPr>
        <w:t>在国家级</w:t>
      </w:r>
      <w:r w:rsidR="00920DBC" w:rsidRPr="00C270E6">
        <w:rPr>
          <w:rFonts w:hint="eastAsia"/>
          <w:sz w:val="30"/>
          <w:szCs w:val="30"/>
        </w:rPr>
        <w:t>或</w:t>
      </w:r>
      <w:r w:rsidR="00920DBC" w:rsidRPr="00C270E6">
        <w:rPr>
          <w:sz w:val="30"/>
          <w:szCs w:val="30"/>
        </w:rPr>
        <w:t>行业权威期刊发表的与招标相关的论文</w:t>
      </w:r>
      <w:r w:rsidRPr="00C270E6">
        <w:rPr>
          <w:rFonts w:hint="eastAsia"/>
          <w:sz w:val="30"/>
          <w:szCs w:val="30"/>
        </w:rPr>
        <w:t>或标准的相关证明材料。</w:t>
      </w:r>
      <w:r w:rsidRPr="00C270E6">
        <w:rPr>
          <w:sz w:val="30"/>
          <w:szCs w:val="30"/>
        </w:rPr>
        <w:tab/>
      </w:r>
    </w:p>
    <w:p w14:paraId="78ABB39D" w14:textId="77777777" w:rsidR="001E4B31" w:rsidRPr="00C270E6" w:rsidRDefault="00CF1CDA" w:rsidP="001E4B31">
      <w:pPr>
        <w:numPr>
          <w:ilvl w:val="0"/>
          <w:numId w:val="2"/>
        </w:numPr>
        <w:spacing w:line="576" w:lineRule="exact"/>
        <w:ind w:firstLineChars="200" w:firstLine="600"/>
        <w:rPr>
          <w:sz w:val="30"/>
          <w:szCs w:val="30"/>
        </w:rPr>
      </w:pPr>
      <w:r w:rsidRPr="00C270E6">
        <w:rPr>
          <w:rFonts w:hint="eastAsia"/>
          <w:sz w:val="30"/>
          <w:szCs w:val="30"/>
        </w:rPr>
        <w:t>创新能力和电子档案管理的投入或实施情况：</w:t>
      </w:r>
    </w:p>
    <w:p w14:paraId="797C7EF5" w14:textId="1CE7837A" w:rsidR="008A197B" w:rsidRPr="00C270E6" w:rsidRDefault="00F948B8" w:rsidP="001E4B31">
      <w:pPr>
        <w:spacing w:line="576" w:lineRule="exact"/>
        <w:ind w:firstLineChars="200" w:firstLine="600"/>
        <w:rPr>
          <w:sz w:val="30"/>
          <w:szCs w:val="30"/>
        </w:rPr>
      </w:pPr>
      <w:r w:rsidRPr="00C270E6">
        <w:rPr>
          <w:sz w:val="30"/>
          <w:szCs w:val="30"/>
        </w:rPr>
        <w:t>提供自建电子招投标交易平台的证明文件</w:t>
      </w:r>
      <w:r w:rsidR="00CF1CDA" w:rsidRPr="00C270E6">
        <w:rPr>
          <w:rFonts w:hint="eastAsia"/>
          <w:sz w:val="30"/>
          <w:szCs w:val="30"/>
        </w:rPr>
        <w:t>或</w:t>
      </w:r>
      <w:r w:rsidRPr="00C270E6">
        <w:rPr>
          <w:rFonts w:hint="eastAsia"/>
          <w:sz w:val="30"/>
          <w:szCs w:val="30"/>
        </w:rPr>
        <w:t>第三</w:t>
      </w:r>
      <w:proofErr w:type="gramStart"/>
      <w:r w:rsidRPr="00C270E6">
        <w:rPr>
          <w:rFonts w:hint="eastAsia"/>
          <w:sz w:val="30"/>
          <w:szCs w:val="30"/>
        </w:rPr>
        <w:t>方</w:t>
      </w:r>
      <w:r w:rsidR="00CF1CDA" w:rsidRPr="00C270E6">
        <w:rPr>
          <w:rFonts w:hint="eastAsia"/>
          <w:sz w:val="30"/>
          <w:szCs w:val="30"/>
        </w:rPr>
        <w:t>电子招</w:t>
      </w:r>
      <w:proofErr w:type="gramEnd"/>
      <w:r w:rsidR="00CF1CDA" w:rsidRPr="00C270E6">
        <w:rPr>
          <w:rFonts w:hint="eastAsia"/>
          <w:sz w:val="30"/>
          <w:szCs w:val="30"/>
        </w:rPr>
        <w:t>投标交易平台</w:t>
      </w:r>
      <w:r w:rsidRPr="00C270E6">
        <w:rPr>
          <w:rFonts w:hint="eastAsia"/>
          <w:sz w:val="30"/>
          <w:szCs w:val="30"/>
        </w:rPr>
        <w:t>租用</w:t>
      </w:r>
      <w:r w:rsidR="00CF1CDA" w:rsidRPr="00C270E6">
        <w:rPr>
          <w:rFonts w:hint="eastAsia"/>
          <w:sz w:val="30"/>
          <w:szCs w:val="30"/>
        </w:rPr>
        <w:t>协议；电子招投标交易平台已通过检测的情况；电子招投标交易平台已通过认证的情况；创新类的奖项或专利和软件著作，请提供相关证书或证明材料；电子档案管理的投入或实施情况。</w:t>
      </w:r>
    </w:p>
    <w:p w14:paraId="381F85D3" w14:textId="77777777" w:rsidR="008A197B" w:rsidRPr="00C270E6" w:rsidRDefault="00CF1CDA">
      <w:pPr>
        <w:numPr>
          <w:ilvl w:val="0"/>
          <w:numId w:val="2"/>
        </w:numPr>
        <w:spacing w:line="576" w:lineRule="exact"/>
        <w:ind w:firstLineChars="200" w:firstLine="600"/>
        <w:rPr>
          <w:sz w:val="30"/>
          <w:szCs w:val="30"/>
        </w:rPr>
      </w:pPr>
      <w:r w:rsidRPr="00C270E6">
        <w:rPr>
          <w:rFonts w:asciiTheme="minorEastAsia" w:hAnsiTheme="minorEastAsia" w:cstheme="minorEastAsia" w:hint="eastAsia"/>
          <w:sz w:val="30"/>
          <w:szCs w:val="30"/>
        </w:rPr>
        <w:t>未受处罚声明（附件2）</w:t>
      </w:r>
    </w:p>
    <w:p w14:paraId="2C5DBD34" w14:textId="1ACFEFDA" w:rsidR="008A197B" w:rsidRPr="00C270E6" w:rsidRDefault="00CF1CDA">
      <w:pPr>
        <w:numPr>
          <w:ilvl w:val="0"/>
          <w:numId w:val="2"/>
        </w:numPr>
        <w:spacing w:line="576" w:lineRule="exact"/>
        <w:ind w:firstLineChars="200" w:firstLine="600"/>
        <w:rPr>
          <w:sz w:val="30"/>
          <w:szCs w:val="30"/>
        </w:rPr>
      </w:pPr>
      <w:r w:rsidRPr="00C270E6">
        <w:rPr>
          <w:rFonts w:asciiTheme="minorEastAsia" w:hAnsiTheme="minorEastAsia" w:cstheme="minorEastAsia" w:hint="eastAsia"/>
          <w:sz w:val="30"/>
          <w:szCs w:val="30"/>
        </w:rPr>
        <w:t>申报材料真实性承诺</w:t>
      </w:r>
      <w:r w:rsidR="008C49BA" w:rsidRPr="00C270E6">
        <w:rPr>
          <w:rFonts w:asciiTheme="minorEastAsia" w:hAnsiTheme="minorEastAsia" w:cstheme="minorEastAsia" w:hint="eastAsia"/>
          <w:sz w:val="30"/>
          <w:szCs w:val="30"/>
        </w:rPr>
        <w:t>书</w:t>
      </w:r>
      <w:r w:rsidRPr="00C270E6">
        <w:rPr>
          <w:rFonts w:asciiTheme="minorEastAsia" w:hAnsiTheme="minorEastAsia" w:cstheme="minorEastAsia" w:hint="eastAsia"/>
          <w:sz w:val="30"/>
          <w:szCs w:val="30"/>
        </w:rPr>
        <w:t>（附件3）</w:t>
      </w:r>
    </w:p>
    <w:p w14:paraId="23304DA8" w14:textId="4D918514" w:rsidR="008A197B" w:rsidRPr="00C270E6" w:rsidRDefault="00CF1CDA">
      <w:pPr>
        <w:numPr>
          <w:ilvl w:val="0"/>
          <w:numId w:val="2"/>
        </w:numPr>
        <w:spacing w:line="576" w:lineRule="exact"/>
        <w:ind w:firstLineChars="200" w:firstLine="600"/>
        <w:rPr>
          <w:sz w:val="30"/>
          <w:szCs w:val="30"/>
        </w:rPr>
      </w:pPr>
      <w:r w:rsidRPr="00C270E6">
        <w:rPr>
          <w:rFonts w:asciiTheme="minorEastAsia" w:hAnsiTheme="minorEastAsia" w:cstheme="minorEastAsia" w:hint="eastAsia"/>
          <w:sz w:val="30"/>
          <w:szCs w:val="30"/>
        </w:rPr>
        <w:t>申报企业认为</w:t>
      </w:r>
      <w:r w:rsidR="00510085" w:rsidRPr="00C270E6">
        <w:rPr>
          <w:rFonts w:asciiTheme="minorEastAsia" w:hAnsiTheme="minorEastAsia" w:cstheme="minorEastAsia" w:hint="eastAsia"/>
          <w:sz w:val="30"/>
          <w:szCs w:val="30"/>
        </w:rPr>
        <w:t>其他</w:t>
      </w:r>
      <w:r w:rsidRPr="00C270E6">
        <w:rPr>
          <w:rFonts w:asciiTheme="minorEastAsia" w:hAnsiTheme="minorEastAsia" w:cstheme="minorEastAsia" w:hint="eastAsia"/>
          <w:sz w:val="30"/>
          <w:szCs w:val="30"/>
        </w:rPr>
        <w:t>需提交的材料</w:t>
      </w:r>
    </w:p>
    <w:p w14:paraId="0F1FF0BD" w14:textId="77777777" w:rsidR="008A197B" w:rsidRPr="00C270E6" w:rsidRDefault="008A197B">
      <w:pPr>
        <w:spacing w:line="576" w:lineRule="exact"/>
        <w:rPr>
          <w:sz w:val="30"/>
          <w:szCs w:val="30"/>
        </w:rPr>
      </w:pPr>
    </w:p>
    <w:p w14:paraId="576339CE" w14:textId="77777777" w:rsidR="008A197B" w:rsidRPr="00C270E6" w:rsidRDefault="008A197B">
      <w:pPr>
        <w:spacing w:line="576" w:lineRule="exact"/>
        <w:rPr>
          <w:sz w:val="30"/>
          <w:szCs w:val="30"/>
        </w:rPr>
      </w:pPr>
    </w:p>
    <w:p w14:paraId="14AD880D" w14:textId="77777777" w:rsidR="008A197B" w:rsidRPr="00C270E6" w:rsidRDefault="008A197B">
      <w:pPr>
        <w:spacing w:line="576" w:lineRule="exact"/>
        <w:rPr>
          <w:sz w:val="30"/>
          <w:szCs w:val="30"/>
        </w:rPr>
      </w:pPr>
    </w:p>
    <w:p w14:paraId="604929FF" w14:textId="77777777" w:rsidR="008A197B" w:rsidRPr="00C270E6" w:rsidRDefault="008A197B">
      <w:pPr>
        <w:spacing w:line="576" w:lineRule="exact"/>
        <w:rPr>
          <w:sz w:val="30"/>
          <w:szCs w:val="30"/>
        </w:rPr>
      </w:pPr>
    </w:p>
    <w:p w14:paraId="71DCFC37" w14:textId="77777777" w:rsidR="008A197B" w:rsidRPr="00C270E6" w:rsidRDefault="008A197B">
      <w:pPr>
        <w:spacing w:line="576" w:lineRule="exact"/>
        <w:rPr>
          <w:sz w:val="30"/>
          <w:szCs w:val="30"/>
        </w:rPr>
      </w:pPr>
    </w:p>
    <w:p w14:paraId="45C4CF5A" w14:textId="77777777" w:rsidR="008A197B" w:rsidRPr="00C270E6" w:rsidRDefault="008A197B">
      <w:pPr>
        <w:spacing w:line="576" w:lineRule="exact"/>
        <w:rPr>
          <w:sz w:val="30"/>
          <w:szCs w:val="30"/>
        </w:rPr>
      </w:pPr>
    </w:p>
    <w:p w14:paraId="2A5395D3" w14:textId="77777777" w:rsidR="008A197B" w:rsidRPr="00C270E6" w:rsidRDefault="008A197B">
      <w:pPr>
        <w:spacing w:line="576" w:lineRule="exact"/>
        <w:rPr>
          <w:sz w:val="30"/>
          <w:szCs w:val="30"/>
        </w:rPr>
      </w:pPr>
    </w:p>
    <w:p w14:paraId="63A7893B" w14:textId="77777777" w:rsidR="008A197B" w:rsidRPr="00C270E6" w:rsidRDefault="008A197B">
      <w:pPr>
        <w:spacing w:line="576" w:lineRule="exact"/>
        <w:rPr>
          <w:sz w:val="30"/>
          <w:szCs w:val="30"/>
        </w:rPr>
      </w:pPr>
    </w:p>
    <w:p w14:paraId="2D488483" w14:textId="77777777" w:rsidR="008A197B" w:rsidRPr="00C270E6" w:rsidRDefault="008A197B">
      <w:pPr>
        <w:spacing w:line="576" w:lineRule="exact"/>
        <w:rPr>
          <w:sz w:val="30"/>
          <w:szCs w:val="30"/>
        </w:rPr>
      </w:pPr>
    </w:p>
    <w:p w14:paraId="52105487" w14:textId="77777777" w:rsidR="008A197B" w:rsidRPr="00C270E6" w:rsidRDefault="008A197B">
      <w:pPr>
        <w:spacing w:line="576" w:lineRule="exact"/>
        <w:rPr>
          <w:sz w:val="30"/>
          <w:szCs w:val="30"/>
        </w:rPr>
      </w:pPr>
    </w:p>
    <w:p w14:paraId="5787AF0F" w14:textId="77777777" w:rsidR="008A197B" w:rsidRPr="00C270E6" w:rsidRDefault="008A197B">
      <w:pPr>
        <w:spacing w:line="576" w:lineRule="exact"/>
        <w:rPr>
          <w:sz w:val="30"/>
          <w:szCs w:val="30"/>
        </w:rPr>
      </w:pPr>
    </w:p>
    <w:p w14:paraId="0B53C17F" w14:textId="77777777" w:rsidR="008A197B" w:rsidRPr="00C270E6" w:rsidRDefault="008A197B">
      <w:pPr>
        <w:spacing w:line="576" w:lineRule="exact"/>
        <w:rPr>
          <w:sz w:val="30"/>
          <w:szCs w:val="30"/>
        </w:rPr>
      </w:pPr>
    </w:p>
    <w:tbl>
      <w:tblPr>
        <w:tblStyle w:val="ad"/>
        <w:tblpPr w:leftFromText="180" w:rightFromText="180" w:vertAnchor="text" w:horzAnchor="margin" w:tblpXSpec="center" w:tblpY="528"/>
        <w:tblOverlap w:val="never"/>
        <w:tblW w:w="9568" w:type="dxa"/>
        <w:tblLayout w:type="fixed"/>
        <w:tblLook w:val="04A0" w:firstRow="1" w:lastRow="0" w:firstColumn="1" w:lastColumn="0" w:noHBand="0" w:noVBand="1"/>
      </w:tblPr>
      <w:tblGrid>
        <w:gridCol w:w="709"/>
        <w:gridCol w:w="1211"/>
        <w:gridCol w:w="751"/>
        <w:gridCol w:w="1357"/>
        <w:gridCol w:w="1078"/>
        <w:gridCol w:w="1552"/>
        <w:gridCol w:w="1372"/>
        <w:gridCol w:w="1538"/>
      </w:tblGrid>
      <w:tr w:rsidR="00C270E6" w:rsidRPr="00C270E6" w14:paraId="243ABF8E" w14:textId="77777777">
        <w:trPr>
          <w:trHeight w:val="925"/>
        </w:trPr>
        <w:tc>
          <w:tcPr>
            <w:tcW w:w="709" w:type="dxa"/>
            <w:tcBorders>
              <w:top w:val="single" w:sz="4" w:space="0" w:color="auto"/>
              <w:left w:val="single" w:sz="4" w:space="0" w:color="auto"/>
              <w:bottom w:val="single" w:sz="4" w:space="0" w:color="auto"/>
              <w:right w:val="single" w:sz="4" w:space="0" w:color="auto"/>
            </w:tcBorders>
            <w:vAlign w:val="center"/>
          </w:tcPr>
          <w:p w14:paraId="2732DFF5" w14:textId="77777777" w:rsidR="008A197B" w:rsidRPr="00C270E6" w:rsidRDefault="00CF1CDA">
            <w:pPr>
              <w:widowControl/>
              <w:spacing w:line="400" w:lineRule="exact"/>
              <w:jc w:val="center"/>
              <w:rPr>
                <w:rFonts w:ascii="黑体" w:eastAsia="黑体" w:hAnsi="宋体" w:cs="宋体" w:hint="eastAsia"/>
                <w:kern w:val="0"/>
                <w:sz w:val="24"/>
                <w:szCs w:val="20"/>
              </w:rPr>
            </w:pPr>
            <w:r w:rsidRPr="00C270E6">
              <w:rPr>
                <w:rFonts w:ascii="黑体" w:eastAsia="黑体" w:hAnsi="宋体" w:cs="宋体" w:hint="eastAsia"/>
                <w:kern w:val="0"/>
                <w:sz w:val="24"/>
                <w:szCs w:val="20"/>
              </w:rPr>
              <w:t>序号</w:t>
            </w:r>
          </w:p>
        </w:tc>
        <w:tc>
          <w:tcPr>
            <w:tcW w:w="1211" w:type="dxa"/>
            <w:tcBorders>
              <w:top w:val="single" w:sz="4" w:space="0" w:color="auto"/>
              <w:left w:val="single" w:sz="4" w:space="0" w:color="auto"/>
              <w:bottom w:val="single" w:sz="4" w:space="0" w:color="auto"/>
              <w:right w:val="single" w:sz="4" w:space="0" w:color="auto"/>
            </w:tcBorders>
            <w:vAlign w:val="center"/>
          </w:tcPr>
          <w:p w14:paraId="65C68408" w14:textId="77777777" w:rsidR="008A197B" w:rsidRPr="00C270E6" w:rsidRDefault="00CF1CDA">
            <w:pPr>
              <w:widowControl/>
              <w:spacing w:line="400" w:lineRule="exact"/>
              <w:jc w:val="center"/>
              <w:rPr>
                <w:rFonts w:ascii="黑体" w:eastAsia="黑体" w:hAnsi="宋体" w:cs="宋体" w:hint="eastAsia"/>
                <w:kern w:val="0"/>
                <w:sz w:val="24"/>
                <w:szCs w:val="20"/>
              </w:rPr>
            </w:pPr>
            <w:r w:rsidRPr="00C270E6">
              <w:rPr>
                <w:rFonts w:ascii="黑体" w:eastAsia="黑体" w:hAnsi="宋体" w:cs="宋体" w:hint="eastAsia"/>
                <w:kern w:val="0"/>
                <w:sz w:val="24"/>
                <w:szCs w:val="20"/>
              </w:rPr>
              <w:t>姓名</w:t>
            </w:r>
          </w:p>
        </w:tc>
        <w:tc>
          <w:tcPr>
            <w:tcW w:w="751" w:type="dxa"/>
            <w:tcBorders>
              <w:top w:val="single" w:sz="4" w:space="0" w:color="auto"/>
              <w:left w:val="single" w:sz="4" w:space="0" w:color="auto"/>
              <w:bottom w:val="single" w:sz="4" w:space="0" w:color="auto"/>
              <w:right w:val="single" w:sz="4" w:space="0" w:color="auto"/>
            </w:tcBorders>
            <w:vAlign w:val="center"/>
          </w:tcPr>
          <w:p w14:paraId="0BC4126F" w14:textId="77777777" w:rsidR="008A197B" w:rsidRPr="00C270E6" w:rsidRDefault="00CF1CDA">
            <w:pPr>
              <w:widowControl/>
              <w:spacing w:line="400" w:lineRule="exact"/>
              <w:jc w:val="center"/>
              <w:rPr>
                <w:rFonts w:ascii="黑体" w:eastAsia="黑体" w:hAnsi="宋体" w:cs="宋体" w:hint="eastAsia"/>
                <w:kern w:val="0"/>
                <w:sz w:val="24"/>
                <w:szCs w:val="20"/>
              </w:rPr>
            </w:pPr>
            <w:r w:rsidRPr="00C270E6">
              <w:rPr>
                <w:rFonts w:ascii="黑体" w:eastAsia="黑体" w:hAnsi="宋体" w:cs="宋体" w:hint="eastAsia"/>
                <w:kern w:val="0"/>
                <w:sz w:val="24"/>
                <w:szCs w:val="20"/>
              </w:rPr>
              <w:t>年龄</w:t>
            </w:r>
          </w:p>
        </w:tc>
        <w:tc>
          <w:tcPr>
            <w:tcW w:w="1357" w:type="dxa"/>
            <w:tcBorders>
              <w:top w:val="single" w:sz="4" w:space="0" w:color="auto"/>
              <w:left w:val="single" w:sz="4" w:space="0" w:color="auto"/>
              <w:bottom w:val="single" w:sz="4" w:space="0" w:color="auto"/>
              <w:right w:val="single" w:sz="4" w:space="0" w:color="auto"/>
            </w:tcBorders>
            <w:vAlign w:val="center"/>
          </w:tcPr>
          <w:p w14:paraId="7C03D289" w14:textId="77777777" w:rsidR="008A197B" w:rsidRPr="00C270E6" w:rsidRDefault="00CF1CDA">
            <w:pPr>
              <w:widowControl/>
              <w:spacing w:line="400" w:lineRule="exact"/>
              <w:jc w:val="center"/>
              <w:rPr>
                <w:rFonts w:ascii="黑体" w:eastAsia="黑体" w:hAnsi="宋体" w:cs="宋体" w:hint="eastAsia"/>
                <w:kern w:val="0"/>
                <w:sz w:val="24"/>
                <w:szCs w:val="20"/>
              </w:rPr>
            </w:pPr>
            <w:r w:rsidRPr="00C270E6">
              <w:rPr>
                <w:rFonts w:ascii="黑体" w:eastAsia="黑体" w:hAnsi="宋体" w:cs="宋体" w:hint="eastAsia"/>
                <w:kern w:val="0"/>
                <w:sz w:val="24"/>
                <w:szCs w:val="20"/>
              </w:rPr>
              <w:t>学历/学位</w:t>
            </w:r>
          </w:p>
        </w:tc>
        <w:tc>
          <w:tcPr>
            <w:tcW w:w="1078" w:type="dxa"/>
            <w:tcBorders>
              <w:top w:val="single" w:sz="4" w:space="0" w:color="auto"/>
              <w:left w:val="single" w:sz="4" w:space="0" w:color="auto"/>
              <w:bottom w:val="single" w:sz="4" w:space="0" w:color="auto"/>
              <w:right w:val="single" w:sz="4" w:space="0" w:color="auto"/>
            </w:tcBorders>
            <w:vAlign w:val="center"/>
          </w:tcPr>
          <w:p w14:paraId="39B0C409" w14:textId="77777777" w:rsidR="008A197B" w:rsidRPr="00C270E6" w:rsidRDefault="00CF1CDA">
            <w:pPr>
              <w:widowControl/>
              <w:spacing w:line="400" w:lineRule="exact"/>
              <w:jc w:val="center"/>
              <w:rPr>
                <w:rFonts w:ascii="黑体" w:eastAsia="黑体" w:hAnsi="宋体" w:cs="宋体" w:hint="eastAsia"/>
                <w:kern w:val="0"/>
                <w:sz w:val="24"/>
                <w:szCs w:val="20"/>
              </w:rPr>
            </w:pPr>
            <w:r w:rsidRPr="00C270E6">
              <w:rPr>
                <w:rFonts w:ascii="黑体" w:eastAsia="黑体" w:hAnsi="宋体" w:cs="宋体" w:hint="eastAsia"/>
                <w:kern w:val="0"/>
                <w:sz w:val="24"/>
                <w:szCs w:val="20"/>
              </w:rPr>
              <w:t>职称</w:t>
            </w:r>
          </w:p>
        </w:tc>
        <w:tc>
          <w:tcPr>
            <w:tcW w:w="1552" w:type="dxa"/>
            <w:tcBorders>
              <w:top w:val="single" w:sz="4" w:space="0" w:color="auto"/>
              <w:left w:val="single" w:sz="4" w:space="0" w:color="auto"/>
              <w:bottom w:val="single" w:sz="4" w:space="0" w:color="auto"/>
              <w:right w:val="single" w:sz="4" w:space="0" w:color="auto"/>
            </w:tcBorders>
            <w:vAlign w:val="center"/>
          </w:tcPr>
          <w:p w14:paraId="4D5D6742" w14:textId="77777777" w:rsidR="008A197B" w:rsidRPr="00C270E6" w:rsidRDefault="00CF1CDA">
            <w:pPr>
              <w:widowControl/>
              <w:spacing w:line="400" w:lineRule="exact"/>
              <w:jc w:val="center"/>
              <w:rPr>
                <w:rFonts w:ascii="黑体" w:eastAsia="黑体" w:hAnsi="宋体" w:cs="宋体" w:hint="eastAsia"/>
                <w:kern w:val="0"/>
                <w:sz w:val="24"/>
                <w:szCs w:val="20"/>
              </w:rPr>
            </w:pPr>
            <w:r w:rsidRPr="00C270E6">
              <w:rPr>
                <w:rFonts w:ascii="黑体" w:eastAsia="黑体" w:hAnsi="宋体" w:cs="宋体" w:hint="eastAsia"/>
                <w:kern w:val="0"/>
                <w:sz w:val="24"/>
                <w:szCs w:val="20"/>
              </w:rPr>
              <w:t>执业或职业资格</w:t>
            </w:r>
          </w:p>
        </w:tc>
        <w:tc>
          <w:tcPr>
            <w:tcW w:w="1372" w:type="dxa"/>
            <w:tcBorders>
              <w:top w:val="single" w:sz="4" w:space="0" w:color="auto"/>
              <w:left w:val="single" w:sz="4" w:space="0" w:color="auto"/>
              <w:bottom w:val="single" w:sz="4" w:space="0" w:color="auto"/>
              <w:right w:val="single" w:sz="4" w:space="0" w:color="auto"/>
            </w:tcBorders>
            <w:vAlign w:val="center"/>
          </w:tcPr>
          <w:p w14:paraId="134F2E97" w14:textId="77777777" w:rsidR="008A197B" w:rsidRPr="00C270E6" w:rsidRDefault="00CF1CDA">
            <w:pPr>
              <w:widowControl/>
              <w:spacing w:line="400" w:lineRule="exact"/>
              <w:jc w:val="center"/>
              <w:rPr>
                <w:rFonts w:ascii="黑体" w:eastAsia="黑体" w:hAnsi="宋体" w:cs="宋体" w:hint="eastAsia"/>
                <w:kern w:val="0"/>
                <w:sz w:val="24"/>
                <w:szCs w:val="20"/>
              </w:rPr>
            </w:pPr>
            <w:r w:rsidRPr="00C270E6">
              <w:rPr>
                <w:rFonts w:ascii="黑体" w:eastAsia="黑体" w:hAnsi="宋体" w:cs="宋体" w:hint="eastAsia"/>
                <w:kern w:val="0"/>
                <w:sz w:val="24"/>
                <w:szCs w:val="20"/>
              </w:rPr>
              <w:t>本单位现任职务</w:t>
            </w:r>
          </w:p>
        </w:tc>
        <w:tc>
          <w:tcPr>
            <w:tcW w:w="1533" w:type="dxa"/>
            <w:tcBorders>
              <w:top w:val="single" w:sz="4" w:space="0" w:color="auto"/>
              <w:left w:val="single" w:sz="4" w:space="0" w:color="auto"/>
              <w:bottom w:val="single" w:sz="4" w:space="0" w:color="auto"/>
              <w:right w:val="single" w:sz="4" w:space="0" w:color="auto"/>
            </w:tcBorders>
            <w:vAlign w:val="center"/>
          </w:tcPr>
          <w:p w14:paraId="5FBB01A3" w14:textId="77777777" w:rsidR="008A197B" w:rsidRPr="00C270E6" w:rsidRDefault="00CF1CDA">
            <w:pPr>
              <w:widowControl/>
              <w:spacing w:line="400" w:lineRule="exact"/>
              <w:jc w:val="center"/>
              <w:rPr>
                <w:rFonts w:ascii="黑体" w:eastAsia="黑体" w:hAnsi="宋体" w:cs="宋体" w:hint="eastAsia"/>
                <w:kern w:val="0"/>
                <w:sz w:val="24"/>
                <w:szCs w:val="20"/>
              </w:rPr>
            </w:pPr>
            <w:r w:rsidRPr="00C270E6">
              <w:rPr>
                <w:rFonts w:ascii="黑体" w:eastAsia="黑体" w:hAnsi="宋体" w:cs="宋体" w:hint="eastAsia"/>
                <w:kern w:val="0"/>
                <w:sz w:val="24"/>
                <w:szCs w:val="20"/>
              </w:rPr>
              <w:t>本单位工作起始时间</w:t>
            </w:r>
          </w:p>
        </w:tc>
      </w:tr>
      <w:tr w:rsidR="00C270E6" w:rsidRPr="00C270E6" w14:paraId="5A9E90B9" w14:textId="77777777">
        <w:trPr>
          <w:trHeight w:val="475"/>
        </w:trPr>
        <w:tc>
          <w:tcPr>
            <w:tcW w:w="709" w:type="dxa"/>
            <w:tcBorders>
              <w:top w:val="single" w:sz="4" w:space="0" w:color="auto"/>
              <w:left w:val="single" w:sz="4" w:space="0" w:color="auto"/>
              <w:bottom w:val="single" w:sz="4" w:space="0" w:color="auto"/>
              <w:right w:val="single" w:sz="4" w:space="0" w:color="auto"/>
            </w:tcBorders>
          </w:tcPr>
          <w:p w14:paraId="7CD36F4B" w14:textId="77777777" w:rsidR="008A197B" w:rsidRPr="00C270E6" w:rsidRDefault="008A197B">
            <w:pPr>
              <w:widowControl/>
              <w:spacing w:line="400" w:lineRule="exact"/>
              <w:rPr>
                <w:rFonts w:ascii="黑体" w:eastAsia="黑体" w:hAnsi="宋体" w:cs="宋体" w:hint="eastAsia"/>
                <w:kern w:val="0"/>
                <w:sz w:val="24"/>
                <w:szCs w:val="20"/>
              </w:rPr>
            </w:pPr>
          </w:p>
        </w:tc>
        <w:tc>
          <w:tcPr>
            <w:tcW w:w="1211" w:type="dxa"/>
            <w:tcBorders>
              <w:top w:val="single" w:sz="4" w:space="0" w:color="auto"/>
              <w:left w:val="single" w:sz="4" w:space="0" w:color="auto"/>
              <w:bottom w:val="single" w:sz="4" w:space="0" w:color="auto"/>
              <w:right w:val="single" w:sz="4" w:space="0" w:color="auto"/>
            </w:tcBorders>
          </w:tcPr>
          <w:p w14:paraId="56617FBD" w14:textId="77777777" w:rsidR="008A197B" w:rsidRPr="00C270E6" w:rsidRDefault="008A197B">
            <w:pPr>
              <w:widowControl/>
              <w:spacing w:line="400" w:lineRule="exact"/>
              <w:rPr>
                <w:rFonts w:ascii="黑体" w:eastAsia="黑体" w:hAnsi="宋体" w:cs="宋体" w:hint="eastAsia"/>
                <w:kern w:val="0"/>
                <w:sz w:val="24"/>
                <w:szCs w:val="20"/>
              </w:rPr>
            </w:pPr>
          </w:p>
        </w:tc>
        <w:tc>
          <w:tcPr>
            <w:tcW w:w="751" w:type="dxa"/>
            <w:tcBorders>
              <w:top w:val="single" w:sz="4" w:space="0" w:color="auto"/>
              <w:left w:val="single" w:sz="4" w:space="0" w:color="auto"/>
              <w:bottom w:val="single" w:sz="4" w:space="0" w:color="auto"/>
              <w:right w:val="single" w:sz="4" w:space="0" w:color="auto"/>
            </w:tcBorders>
          </w:tcPr>
          <w:p w14:paraId="756E5A49" w14:textId="77777777" w:rsidR="008A197B" w:rsidRPr="00C270E6" w:rsidRDefault="008A197B">
            <w:pPr>
              <w:widowControl/>
              <w:spacing w:line="400" w:lineRule="exact"/>
              <w:rPr>
                <w:rFonts w:ascii="黑体" w:eastAsia="黑体" w:hAnsi="宋体" w:cs="宋体" w:hint="eastAsia"/>
                <w:kern w:val="0"/>
                <w:sz w:val="24"/>
                <w:szCs w:val="20"/>
              </w:rPr>
            </w:pPr>
          </w:p>
        </w:tc>
        <w:tc>
          <w:tcPr>
            <w:tcW w:w="1357" w:type="dxa"/>
            <w:tcBorders>
              <w:top w:val="single" w:sz="4" w:space="0" w:color="auto"/>
              <w:left w:val="single" w:sz="4" w:space="0" w:color="auto"/>
              <w:bottom w:val="single" w:sz="4" w:space="0" w:color="auto"/>
              <w:right w:val="single" w:sz="4" w:space="0" w:color="auto"/>
            </w:tcBorders>
          </w:tcPr>
          <w:p w14:paraId="258AA08D" w14:textId="77777777" w:rsidR="008A197B" w:rsidRPr="00C270E6" w:rsidRDefault="008A197B">
            <w:pPr>
              <w:widowControl/>
              <w:spacing w:line="400" w:lineRule="exact"/>
              <w:rPr>
                <w:rFonts w:ascii="黑体" w:eastAsia="黑体" w:hAnsi="宋体" w:cs="宋体" w:hint="eastAsia"/>
                <w:kern w:val="0"/>
                <w:sz w:val="24"/>
                <w:szCs w:val="20"/>
              </w:rPr>
            </w:pPr>
          </w:p>
        </w:tc>
        <w:tc>
          <w:tcPr>
            <w:tcW w:w="1078" w:type="dxa"/>
            <w:tcBorders>
              <w:top w:val="single" w:sz="4" w:space="0" w:color="auto"/>
              <w:left w:val="single" w:sz="4" w:space="0" w:color="auto"/>
              <w:bottom w:val="single" w:sz="4" w:space="0" w:color="auto"/>
              <w:right w:val="single" w:sz="4" w:space="0" w:color="auto"/>
            </w:tcBorders>
          </w:tcPr>
          <w:p w14:paraId="523E08C7" w14:textId="77777777" w:rsidR="008A197B" w:rsidRPr="00C270E6" w:rsidRDefault="008A197B">
            <w:pPr>
              <w:widowControl/>
              <w:spacing w:line="400" w:lineRule="exact"/>
              <w:rPr>
                <w:rFonts w:ascii="黑体" w:eastAsia="黑体" w:hAnsi="宋体" w:cs="宋体" w:hint="eastAsia"/>
                <w:kern w:val="0"/>
                <w:sz w:val="24"/>
                <w:szCs w:val="20"/>
              </w:rPr>
            </w:pPr>
          </w:p>
        </w:tc>
        <w:tc>
          <w:tcPr>
            <w:tcW w:w="1552" w:type="dxa"/>
            <w:tcBorders>
              <w:top w:val="single" w:sz="4" w:space="0" w:color="auto"/>
              <w:left w:val="single" w:sz="4" w:space="0" w:color="auto"/>
              <w:bottom w:val="single" w:sz="4" w:space="0" w:color="auto"/>
              <w:right w:val="single" w:sz="4" w:space="0" w:color="auto"/>
            </w:tcBorders>
          </w:tcPr>
          <w:p w14:paraId="30E3A60B" w14:textId="77777777" w:rsidR="008A197B" w:rsidRPr="00C270E6" w:rsidRDefault="008A197B">
            <w:pPr>
              <w:widowControl/>
              <w:spacing w:line="400" w:lineRule="exact"/>
              <w:rPr>
                <w:rFonts w:ascii="黑体" w:eastAsia="黑体" w:hAnsi="宋体" w:cs="宋体" w:hint="eastAsia"/>
                <w:kern w:val="0"/>
                <w:sz w:val="24"/>
                <w:szCs w:val="20"/>
              </w:rPr>
            </w:pPr>
          </w:p>
        </w:tc>
        <w:tc>
          <w:tcPr>
            <w:tcW w:w="1372" w:type="dxa"/>
            <w:tcBorders>
              <w:top w:val="single" w:sz="4" w:space="0" w:color="auto"/>
              <w:left w:val="single" w:sz="4" w:space="0" w:color="auto"/>
              <w:bottom w:val="single" w:sz="4" w:space="0" w:color="auto"/>
              <w:right w:val="single" w:sz="4" w:space="0" w:color="auto"/>
            </w:tcBorders>
          </w:tcPr>
          <w:p w14:paraId="2865AF1E" w14:textId="77777777" w:rsidR="008A197B" w:rsidRPr="00C270E6" w:rsidRDefault="008A197B">
            <w:pPr>
              <w:widowControl/>
              <w:spacing w:line="400" w:lineRule="exact"/>
              <w:rPr>
                <w:rFonts w:ascii="黑体" w:eastAsia="黑体" w:hAnsi="宋体" w:cs="宋体" w:hint="eastAsia"/>
                <w:kern w:val="0"/>
                <w:sz w:val="24"/>
                <w:szCs w:val="20"/>
              </w:rPr>
            </w:pPr>
          </w:p>
        </w:tc>
        <w:tc>
          <w:tcPr>
            <w:tcW w:w="1533" w:type="dxa"/>
            <w:tcBorders>
              <w:top w:val="single" w:sz="4" w:space="0" w:color="auto"/>
              <w:left w:val="single" w:sz="4" w:space="0" w:color="auto"/>
              <w:bottom w:val="single" w:sz="4" w:space="0" w:color="auto"/>
              <w:right w:val="single" w:sz="4" w:space="0" w:color="auto"/>
            </w:tcBorders>
          </w:tcPr>
          <w:p w14:paraId="5FFBD170" w14:textId="77777777" w:rsidR="008A197B" w:rsidRPr="00C270E6" w:rsidRDefault="008A197B">
            <w:pPr>
              <w:widowControl/>
              <w:spacing w:line="400" w:lineRule="exact"/>
              <w:rPr>
                <w:rFonts w:ascii="黑体" w:eastAsia="黑体" w:hAnsi="宋体" w:cs="宋体" w:hint="eastAsia"/>
                <w:kern w:val="0"/>
                <w:sz w:val="24"/>
                <w:szCs w:val="20"/>
              </w:rPr>
            </w:pPr>
          </w:p>
        </w:tc>
      </w:tr>
      <w:tr w:rsidR="00C270E6" w:rsidRPr="00C270E6" w14:paraId="2F8C5934" w14:textId="77777777">
        <w:trPr>
          <w:trHeight w:val="450"/>
        </w:trPr>
        <w:tc>
          <w:tcPr>
            <w:tcW w:w="709" w:type="dxa"/>
            <w:tcBorders>
              <w:top w:val="single" w:sz="4" w:space="0" w:color="auto"/>
              <w:left w:val="single" w:sz="4" w:space="0" w:color="auto"/>
              <w:bottom w:val="single" w:sz="4" w:space="0" w:color="auto"/>
              <w:right w:val="single" w:sz="4" w:space="0" w:color="auto"/>
            </w:tcBorders>
          </w:tcPr>
          <w:p w14:paraId="1022FDA6" w14:textId="77777777" w:rsidR="008A197B" w:rsidRPr="00C270E6" w:rsidRDefault="008A197B">
            <w:pPr>
              <w:widowControl/>
              <w:spacing w:line="400" w:lineRule="exact"/>
              <w:rPr>
                <w:rFonts w:ascii="黑体" w:eastAsia="黑体" w:hAnsi="宋体" w:cs="宋体" w:hint="eastAsia"/>
                <w:kern w:val="0"/>
                <w:sz w:val="24"/>
                <w:szCs w:val="20"/>
              </w:rPr>
            </w:pPr>
          </w:p>
        </w:tc>
        <w:tc>
          <w:tcPr>
            <w:tcW w:w="1211" w:type="dxa"/>
            <w:tcBorders>
              <w:top w:val="single" w:sz="4" w:space="0" w:color="auto"/>
              <w:left w:val="single" w:sz="4" w:space="0" w:color="auto"/>
              <w:bottom w:val="single" w:sz="4" w:space="0" w:color="auto"/>
              <w:right w:val="single" w:sz="4" w:space="0" w:color="auto"/>
            </w:tcBorders>
          </w:tcPr>
          <w:p w14:paraId="2969871F" w14:textId="77777777" w:rsidR="008A197B" w:rsidRPr="00C270E6" w:rsidRDefault="008A197B">
            <w:pPr>
              <w:widowControl/>
              <w:spacing w:line="400" w:lineRule="exact"/>
              <w:rPr>
                <w:rFonts w:ascii="黑体" w:eastAsia="黑体" w:hAnsi="宋体" w:cs="宋体" w:hint="eastAsia"/>
                <w:kern w:val="0"/>
                <w:sz w:val="24"/>
                <w:szCs w:val="20"/>
              </w:rPr>
            </w:pPr>
          </w:p>
        </w:tc>
        <w:tc>
          <w:tcPr>
            <w:tcW w:w="751" w:type="dxa"/>
            <w:tcBorders>
              <w:top w:val="single" w:sz="4" w:space="0" w:color="auto"/>
              <w:left w:val="single" w:sz="4" w:space="0" w:color="auto"/>
              <w:bottom w:val="single" w:sz="4" w:space="0" w:color="auto"/>
              <w:right w:val="single" w:sz="4" w:space="0" w:color="auto"/>
            </w:tcBorders>
          </w:tcPr>
          <w:p w14:paraId="5071847B" w14:textId="77777777" w:rsidR="008A197B" w:rsidRPr="00C270E6" w:rsidRDefault="008A197B">
            <w:pPr>
              <w:widowControl/>
              <w:spacing w:line="400" w:lineRule="exact"/>
              <w:rPr>
                <w:rFonts w:ascii="黑体" w:eastAsia="黑体" w:hAnsi="宋体" w:cs="宋体" w:hint="eastAsia"/>
                <w:kern w:val="0"/>
                <w:sz w:val="24"/>
                <w:szCs w:val="20"/>
              </w:rPr>
            </w:pPr>
          </w:p>
        </w:tc>
        <w:tc>
          <w:tcPr>
            <w:tcW w:w="1357" w:type="dxa"/>
            <w:tcBorders>
              <w:top w:val="single" w:sz="4" w:space="0" w:color="auto"/>
              <w:left w:val="single" w:sz="4" w:space="0" w:color="auto"/>
              <w:bottom w:val="single" w:sz="4" w:space="0" w:color="auto"/>
              <w:right w:val="single" w:sz="4" w:space="0" w:color="auto"/>
            </w:tcBorders>
          </w:tcPr>
          <w:p w14:paraId="2DF442D1" w14:textId="77777777" w:rsidR="008A197B" w:rsidRPr="00C270E6" w:rsidRDefault="008A197B">
            <w:pPr>
              <w:widowControl/>
              <w:spacing w:line="400" w:lineRule="exact"/>
              <w:rPr>
                <w:rFonts w:ascii="黑体" w:eastAsia="黑体" w:hAnsi="宋体" w:cs="宋体" w:hint="eastAsia"/>
                <w:kern w:val="0"/>
                <w:sz w:val="24"/>
                <w:szCs w:val="20"/>
              </w:rPr>
            </w:pPr>
          </w:p>
        </w:tc>
        <w:tc>
          <w:tcPr>
            <w:tcW w:w="1078" w:type="dxa"/>
            <w:tcBorders>
              <w:top w:val="single" w:sz="4" w:space="0" w:color="auto"/>
              <w:left w:val="single" w:sz="4" w:space="0" w:color="auto"/>
              <w:bottom w:val="single" w:sz="4" w:space="0" w:color="auto"/>
              <w:right w:val="single" w:sz="4" w:space="0" w:color="auto"/>
            </w:tcBorders>
          </w:tcPr>
          <w:p w14:paraId="0EB4277E" w14:textId="77777777" w:rsidR="008A197B" w:rsidRPr="00C270E6" w:rsidRDefault="008A197B">
            <w:pPr>
              <w:widowControl/>
              <w:spacing w:line="400" w:lineRule="exact"/>
              <w:rPr>
                <w:rFonts w:ascii="黑体" w:eastAsia="黑体" w:hAnsi="宋体" w:cs="宋体" w:hint="eastAsia"/>
                <w:kern w:val="0"/>
                <w:sz w:val="24"/>
                <w:szCs w:val="20"/>
              </w:rPr>
            </w:pPr>
          </w:p>
        </w:tc>
        <w:tc>
          <w:tcPr>
            <w:tcW w:w="1552" w:type="dxa"/>
            <w:tcBorders>
              <w:top w:val="single" w:sz="4" w:space="0" w:color="auto"/>
              <w:left w:val="single" w:sz="4" w:space="0" w:color="auto"/>
              <w:bottom w:val="single" w:sz="4" w:space="0" w:color="auto"/>
              <w:right w:val="single" w:sz="4" w:space="0" w:color="auto"/>
            </w:tcBorders>
          </w:tcPr>
          <w:p w14:paraId="305BBEE7" w14:textId="77777777" w:rsidR="008A197B" w:rsidRPr="00C270E6" w:rsidRDefault="008A197B">
            <w:pPr>
              <w:widowControl/>
              <w:spacing w:line="400" w:lineRule="exact"/>
              <w:rPr>
                <w:rFonts w:ascii="黑体" w:eastAsia="黑体" w:hAnsi="宋体" w:cs="宋体" w:hint="eastAsia"/>
                <w:kern w:val="0"/>
                <w:sz w:val="24"/>
                <w:szCs w:val="20"/>
              </w:rPr>
            </w:pPr>
          </w:p>
        </w:tc>
        <w:tc>
          <w:tcPr>
            <w:tcW w:w="1372" w:type="dxa"/>
            <w:tcBorders>
              <w:top w:val="single" w:sz="4" w:space="0" w:color="auto"/>
              <w:left w:val="single" w:sz="4" w:space="0" w:color="auto"/>
              <w:bottom w:val="single" w:sz="4" w:space="0" w:color="auto"/>
              <w:right w:val="single" w:sz="4" w:space="0" w:color="auto"/>
            </w:tcBorders>
          </w:tcPr>
          <w:p w14:paraId="4AB76B40" w14:textId="77777777" w:rsidR="008A197B" w:rsidRPr="00C270E6" w:rsidRDefault="008A197B">
            <w:pPr>
              <w:widowControl/>
              <w:spacing w:line="400" w:lineRule="exact"/>
              <w:rPr>
                <w:rFonts w:ascii="黑体" w:eastAsia="黑体" w:hAnsi="宋体" w:cs="宋体" w:hint="eastAsia"/>
                <w:kern w:val="0"/>
                <w:sz w:val="24"/>
                <w:szCs w:val="20"/>
              </w:rPr>
            </w:pPr>
          </w:p>
        </w:tc>
        <w:tc>
          <w:tcPr>
            <w:tcW w:w="1533" w:type="dxa"/>
            <w:tcBorders>
              <w:top w:val="single" w:sz="4" w:space="0" w:color="auto"/>
              <w:left w:val="single" w:sz="4" w:space="0" w:color="auto"/>
              <w:bottom w:val="single" w:sz="4" w:space="0" w:color="auto"/>
              <w:right w:val="single" w:sz="4" w:space="0" w:color="auto"/>
            </w:tcBorders>
          </w:tcPr>
          <w:p w14:paraId="799A4D17" w14:textId="77777777" w:rsidR="008A197B" w:rsidRPr="00C270E6" w:rsidRDefault="008A197B">
            <w:pPr>
              <w:widowControl/>
              <w:spacing w:line="400" w:lineRule="exact"/>
              <w:rPr>
                <w:rFonts w:ascii="黑体" w:eastAsia="黑体" w:hAnsi="宋体" w:cs="宋体" w:hint="eastAsia"/>
                <w:kern w:val="0"/>
                <w:sz w:val="24"/>
                <w:szCs w:val="20"/>
              </w:rPr>
            </w:pPr>
          </w:p>
        </w:tc>
      </w:tr>
      <w:tr w:rsidR="00C270E6" w:rsidRPr="00C270E6" w14:paraId="464FF39F" w14:textId="77777777">
        <w:trPr>
          <w:trHeight w:val="475"/>
        </w:trPr>
        <w:tc>
          <w:tcPr>
            <w:tcW w:w="709" w:type="dxa"/>
            <w:tcBorders>
              <w:top w:val="single" w:sz="4" w:space="0" w:color="auto"/>
              <w:left w:val="single" w:sz="4" w:space="0" w:color="auto"/>
              <w:bottom w:val="single" w:sz="4" w:space="0" w:color="auto"/>
              <w:right w:val="single" w:sz="4" w:space="0" w:color="auto"/>
            </w:tcBorders>
          </w:tcPr>
          <w:p w14:paraId="3646DE75" w14:textId="77777777" w:rsidR="008A197B" w:rsidRPr="00C270E6" w:rsidRDefault="008A197B">
            <w:pPr>
              <w:widowControl/>
              <w:spacing w:line="400" w:lineRule="exact"/>
              <w:rPr>
                <w:rFonts w:ascii="黑体" w:eastAsia="黑体" w:hAnsi="宋体" w:cs="宋体" w:hint="eastAsia"/>
                <w:kern w:val="0"/>
                <w:sz w:val="24"/>
                <w:szCs w:val="20"/>
              </w:rPr>
            </w:pPr>
          </w:p>
        </w:tc>
        <w:tc>
          <w:tcPr>
            <w:tcW w:w="1211" w:type="dxa"/>
            <w:tcBorders>
              <w:top w:val="single" w:sz="4" w:space="0" w:color="auto"/>
              <w:left w:val="single" w:sz="4" w:space="0" w:color="auto"/>
              <w:bottom w:val="single" w:sz="4" w:space="0" w:color="auto"/>
              <w:right w:val="single" w:sz="4" w:space="0" w:color="auto"/>
            </w:tcBorders>
          </w:tcPr>
          <w:p w14:paraId="57D0FBAE" w14:textId="77777777" w:rsidR="008A197B" w:rsidRPr="00C270E6" w:rsidRDefault="008A197B">
            <w:pPr>
              <w:widowControl/>
              <w:spacing w:line="400" w:lineRule="exact"/>
              <w:rPr>
                <w:rFonts w:ascii="黑体" w:eastAsia="黑体" w:hAnsi="宋体" w:cs="宋体" w:hint="eastAsia"/>
                <w:kern w:val="0"/>
                <w:sz w:val="24"/>
                <w:szCs w:val="20"/>
              </w:rPr>
            </w:pPr>
          </w:p>
        </w:tc>
        <w:tc>
          <w:tcPr>
            <w:tcW w:w="751" w:type="dxa"/>
            <w:tcBorders>
              <w:top w:val="single" w:sz="4" w:space="0" w:color="auto"/>
              <w:left w:val="single" w:sz="4" w:space="0" w:color="auto"/>
              <w:bottom w:val="single" w:sz="4" w:space="0" w:color="auto"/>
              <w:right w:val="single" w:sz="4" w:space="0" w:color="auto"/>
            </w:tcBorders>
          </w:tcPr>
          <w:p w14:paraId="07541F80" w14:textId="77777777" w:rsidR="008A197B" w:rsidRPr="00C270E6" w:rsidRDefault="008A197B">
            <w:pPr>
              <w:widowControl/>
              <w:spacing w:line="400" w:lineRule="exact"/>
              <w:rPr>
                <w:rFonts w:ascii="黑体" w:eastAsia="黑体" w:hAnsi="宋体" w:cs="宋体" w:hint="eastAsia"/>
                <w:kern w:val="0"/>
                <w:sz w:val="24"/>
                <w:szCs w:val="20"/>
              </w:rPr>
            </w:pPr>
          </w:p>
        </w:tc>
        <w:tc>
          <w:tcPr>
            <w:tcW w:w="1357" w:type="dxa"/>
            <w:tcBorders>
              <w:top w:val="single" w:sz="4" w:space="0" w:color="auto"/>
              <w:left w:val="single" w:sz="4" w:space="0" w:color="auto"/>
              <w:bottom w:val="single" w:sz="4" w:space="0" w:color="auto"/>
              <w:right w:val="single" w:sz="4" w:space="0" w:color="auto"/>
            </w:tcBorders>
          </w:tcPr>
          <w:p w14:paraId="41492A72" w14:textId="77777777" w:rsidR="008A197B" w:rsidRPr="00C270E6" w:rsidRDefault="008A197B">
            <w:pPr>
              <w:widowControl/>
              <w:spacing w:line="400" w:lineRule="exact"/>
              <w:rPr>
                <w:rFonts w:ascii="黑体" w:eastAsia="黑体" w:hAnsi="宋体" w:cs="宋体" w:hint="eastAsia"/>
                <w:kern w:val="0"/>
                <w:sz w:val="24"/>
                <w:szCs w:val="20"/>
              </w:rPr>
            </w:pPr>
          </w:p>
        </w:tc>
        <w:tc>
          <w:tcPr>
            <w:tcW w:w="1078" w:type="dxa"/>
            <w:tcBorders>
              <w:top w:val="single" w:sz="4" w:space="0" w:color="auto"/>
              <w:left w:val="single" w:sz="4" w:space="0" w:color="auto"/>
              <w:bottom w:val="single" w:sz="4" w:space="0" w:color="auto"/>
              <w:right w:val="single" w:sz="4" w:space="0" w:color="auto"/>
            </w:tcBorders>
          </w:tcPr>
          <w:p w14:paraId="2EEE330D" w14:textId="77777777" w:rsidR="008A197B" w:rsidRPr="00C270E6" w:rsidRDefault="008A197B">
            <w:pPr>
              <w:widowControl/>
              <w:spacing w:line="400" w:lineRule="exact"/>
              <w:rPr>
                <w:rFonts w:ascii="黑体" w:eastAsia="黑体" w:hAnsi="宋体" w:cs="宋体" w:hint="eastAsia"/>
                <w:kern w:val="0"/>
                <w:sz w:val="24"/>
                <w:szCs w:val="20"/>
              </w:rPr>
            </w:pPr>
          </w:p>
        </w:tc>
        <w:tc>
          <w:tcPr>
            <w:tcW w:w="1552" w:type="dxa"/>
            <w:tcBorders>
              <w:top w:val="single" w:sz="4" w:space="0" w:color="auto"/>
              <w:left w:val="single" w:sz="4" w:space="0" w:color="auto"/>
              <w:bottom w:val="single" w:sz="4" w:space="0" w:color="auto"/>
              <w:right w:val="single" w:sz="4" w:space="0" w:color="auto"/>
            </w:tcBorders>
          </w:tcPr>
          <w:p w14:paraId="0329592F" w14:textId="77777777" w:rsidR="008A197B" w:rsidRPr="00C270E6" w:rsidRDefault="008A197B">
            <w:pPr>
              <w:widowControl/>
              <w:spacing w:line="400" w:lineRule="exact"/>
              <w:rPr>
                <w:rFonts w:ascii="黑体" w:eastAsia="黑体" w:hAnsi="宋体" w:cs="宋体" w:hint="eastAsia"/>
                <w:kern w:val="0"/>
                <w:sz w:val="24"/>
                <w:szCs w:val="20"/>
              </w:rPr>
            </w:pPr>
          </w:p>
        </w:tc>
        <w:tc>
          <w:tcPr>
            <w:tcW w:w="1372" w:type="dxa"/>
            <w:tcBorders>
              <w:top w:val="single" w:sz="4" w:space="0" w:color="auto"/>
              <w:left w:val="single" w:sz="4" w:space="0" w:color="auto"/>
              <w:bottom w:val="single" w:sz="4" w:space="0" w:color="auto"/>
              <w:right w:val="single" w:sz="4" w:space="0" w:color="auto"/>
            </w:tcBorders>
          </w:tcPr>
          <w:p w14:paraId="644F2348" w14:textId="77777777" w:rsidR="008A197B" w:rsidRPr="00C270E6" w:rsidRDefault="008A197B">
            <w:pPr>
              <w:widowControl/>
              <w:spacing w:line="400" w:lineRule="exact"/>
              <w:rPr>
                <w:rFonts w:ascii="黑体" w:eastAsia="黑体" w:hAnsi="宋体" w:cs="宋体" w:hint="eastAsia"/>
                <w:kern w:val="0"/>
                <w:sz w:val="24"/>
                <w:szCs w:val="20"/>
              </w:rPr>
            </w:pPr>
          </w:p>
        </w:tc>
        <w:tc>
          <w:tcPr>
            <w:tcW w:w="1533" w:type="dxa"/>
            <w:tcBorders>
              <w:top w:val="single" w:sz="4" w:space="0" w:color="auto"/>
              <w:left w:val="single" w:sz="4" w:space="0" w:color="auto"/>
              <w:bottom w:val="single" w:sz="4" w:space="0" w:color="auto"/>
              <w:right w:val="single" w:sz="4" w:space="0" w:color="auto"/>
            </w:tcBorders>
          </w:tcPr>
          <w:p w14:paraId="4B097EBD" w14:textId="77777777" w:rsidR="008A197B" w:rsidRPr="00C270E6" w:rsidRDefault="008A197B">
            <w:pPr>
              <w:widowControl/>
              <w:spacing w:line="400" w:lineRule="exact"/>
              <w:rPr>
                <w:rFonts w:ascii="黑体" w:eastAsia="黑体" w:hAnsi="宋体" w:cs="宋体" w:hint="eastAsia"/>
                <w:kern w:val="0"/>
                <w:sz w:val="24"/>
                <w:szCs w:val="20"/>
              </w:rPr>
            </w:pPr>
          </w:p>
        </w:tc>
      </w:tr>
      <w:tr w:rsidR="00C270E6" w:rsidRPr="00C270E6" w14:paraId="28EAFB4A" w14:textId="77777777">
        <w:trPr>
          <w:trHeight w:val="450"/>
        </w:trPr>
        <w:tc>
          <w:tcPr>
            <w:tcW w:w="709" w:type="dxa"/>
            <w:tcBorders>
              <w:top w:val="single" w:sz="4" w:space="0" w:color="auto"/>
              <w:left w:val="single" w:sz="4" w:space="0" w:color="auto"/>
              <w:bottom w:val="single" w:sz="4" w:space="0" w:color="auto"/>
              <w:right w:val="single" w:sz="4" w:space="0" w:color="auto"/>
            </w:tcBorders>
          </w:tcPr>
          <w:p w14:paraId="0442083C" w14:textId="77777777" w:rsidR="008A197B" w:rsidRPr="00C270E6" w:rsidRDefault="008A197B">
            <w:pPr>
              <w:widowControl/>
              <w:spacing w:line="400" w:lineRule="exact"/>
              <w:rPr>
                <w:rFonts w:ascii="黑体" w:eastAsia="黑体" w:hAnsi="宋体" w:cs="宋体" w:hint="eastAsia"/>
                <w:kern w:val="0"/>
                <w:sz w:val="24"/>
                <w:szCs w:val="20"/>
              </w:rPr>
            </w:pPr>
          </w:p>
        </w:tc>
        <w:tc>
          <w:tcPr>
            <w:tcW w:w="1211" w:type="dxa"/>
            <w:tcBorders>
              <w:top w:val="single" w:sz="4" w:space="0" w:color="auto"/>
              <w:left w:val="single" w:sz="4" w:space="0" w:color="auto"/>
              <w:bottom w:val="single" w:sz="4" w:space="0" w:color="auto"/>
              <w:right w:val="single" w:sz="4" w:space="0" w:color="auto"/>
            </w:tcBorders>
          </w:tcPr>
          <w:p w14:paraId="7442A7BB" w14:textId="77777777" w:rsidR="008A197B" w:rsidRPr="00C270E6" w:rsidRDefault="008A197B">
            <w:pPr>
              <w:widowControl/>
              <w:spacing w:line="400" w:lineRule="exact"/>
              <w:rPr>
                <w:rFonts w:ascii="黑体" w:eastAsia="黑体" w:hAnsi="宋体" w:cs="宋体" w:hint="eastAsia"/>
                <w:kern w:val="0"/>
                <w:sz w:val="24"/>
                <w:szCs w:val="20"/>
              </w:rPr>
            </w:pPr>
          </w:p>
        </w:tc>
        <w:tc>
          <w:tcPr>
            <w:tcW w:w="751" w:type="dxa"/>
            <w:tcBorders>
              <w:top w:val="single" w:sz="4" w:space="0" w:color="auto"/>
              <w:left w:val="single" w:sz="4" w:space="0" w:color="auto"/>
              <w:bottom w:val="single" w:sz="4" w:space="0" w:color="auto"/>
              <w:right w:val="single" w:sz="4" w:space="0" w:color="auto"/>
            </w:tcBorders>
          </w:tcPr>
          <w:p w14:paraId="3C29AB24" w14:textId="77777777" w:rsidR="008A197B" w:rsidRPr="00C270E6" w:rsidRDefault="008A197B">
            <w:pPr>
              <w:widowControl/>
              <w:spacing w:line="400" w:lineRule="exact"/>
              <w:rPr>
                <w:rFonts w:ascii="黑体" w:eastAsia="黑体" w:hAnsi="宋体" w:cs="宋体" w:hint="eastAsia"/>
                <w:kern w:val="0"/>
                <w:sz w:val="24"/>
                <w:szCs w:val="20"/>
              </w:rPr>
            </w:pPr>
          </w:p>
        </w:tc>
        <w:tc>
          <w:tcPr>
            <w:tcW w:w="1357" w:type="dxa"/>
            <w:tcBorders>
              <w:top w:val="single" w:sz="4" w:space="0" w:color="auto"/>
              <w:left w:val="single" w:sz="4" w:space="0" w:color="auto"/>
              <w:bottom w:val="single" w:sz="4" w:space="0" w:color="auto"/>
              <w:right w:val="single" w:sz="4" w:space="0" w:color="auto"/>
            </w:tcBorders>
          </w:tcPr>
          <w:p w14:paraId="259767CF" w14:textId="77777777" w:rsidR="008A197B" w:rsidRPr="00C270E6" w:rsidRDefault="008A197B">
            <w:pPr>
              <w:widowControl/>
              <w:spacing w:line="400" w:lineRule="exact"/>
              <w:rPr>
                <w:rFonts w:ascii="黑体" w:eastAsia="黑体" w:hAnsi="宋体" w:cs="宋体" w:hint="eastAsia"/>
                <w:kern w:val="0"/>
                <w:sz w:val="24"/>
                <w:szCs w:val="20"/>
              </w:rPr>
            </w:pPr>
          </w:p>
        </w:tc>
        <w:tc>
          <w:tcPr>
            <w:tcW w:w="1078" w:type="dxa"/>
            <w:tcBorders>
              <w:top w:val="single" w:sz="4" w:space="0" w:color="auto"/>
              <w:left w:val="single" w:sz="4" w:space="0" w:color="auto"/>
              <w:bottom w:val="single" w:sz="4" w:space="0" w:color="auto"/>
              <w:right w:val="single" w:sz="4" w:space="0" w:color="auto"/>
            </w:tcBorders>
          </w:tcPr>
          <w:p w14:paraId="3C7640F9" w14:textId="77777777" w:rsidR="008A197B" w:rsidRPr="00C270E6" w:rsidRDefault="008A197B">
            <w:pPr>
              <w:widowControl/>
              <w:spacing w:line="400" w:lineRule="exact"/>
              <w:rPr>
                <w:rFonts w:ascii="黑体" w:eastAsia="黑体" w:hAnsi="宋体" w:cs="宋体" w:hint="eastAsia"/>
                <w:kern w:val="0"/>
                <w:sz w:val="24"/>
                <w:szCs w:val="20"/>
              </w:rPr>
            </w:pPr>
          </w:p>
        </w:tc>
        <w:tc>
          <w:tcPr>
            <w:tcW w:w="1552" w:type="dxa"/>
            <w:tcBorders>
              <w:top w:val="single" w:sz="4" w:space="0" w:color="auto"/>
              <w:left w:val="single" w:sz="4" w:space="0" w:color="auto"/>
              <w:bottom w:val="single" w:sz="4" w:space="0" w:color="auto"/>
              <w:right w:val="single" w:sz="4" w:space="0" w:color="auto"/>
            </w:tcBorders>
          </w:tcPr>
          <w:p w14:paraId="1FA762F5" w14:textId="77777777" w:rsidR="008A197B" w:rsidRPr="00C270E6" w:rsidRDefault="008A197B">
            <w:pPr>
              <w:widowControl/>
              <w:spacing w:line="400" w:lineRule="exact"/>
              <w:rPr>
                <w:rFonts w:ascii="黑体" w:eastAsia="黑体" w:hAnsi="宋体" w:cs="宋体" w:hint="eastAsia"/>
                <w:kern w:val="0"/>
                <w:sz w:val="24"/>
                <w:szCs w:val="20"/>
              </w:rPr>
            </w:pPr>
          </w:p>
        </w:tc>
        <w:tc>
          <w:tcPr>
            <w:tcW w:w="1372" w:type="dxa"/>
            <w:tcBorders>
              <w:top w:val="single" w:sz="4" w:space="0" w:color="auto"/>
              <w:left w:val="single" w:sz="4" w:space="0" w:color="auto"/>
              <w:bottom w:val="single" w:sz="4" w:space="0" w:color="auto"/>
              <w:right w:val="single" w:sz="4" w:space="0" w:color="auto"/>
            </w:tcBorders>
          </w:tcPr>
          <w:p w14:paraId="738C03F4" w14:textId="77777777" w:rsidR="008A197B" w:rsidRPr="00C270E6" w:rsidRDefault="008A197B">
            <w:pPr>
              <w:widowControl/>
              <w:spacing w:line="400" w:lineRule="exact"/>
              <w:rPr>
                <w:rFonts w:ascii="黑体" w:eastAsia="黑体" w:hAnsi="宋体" w:cs="宋体" w:hint="eastAsia"/>
                <w:kern w:val="0"/>
                <w:sz w:val="24"/>
                <w:szCs w:val="20"/>
              </w:rPr>
            </w:pPr>
          </w:p>
        </w:tc>
        <w:tc>
          <w:tcPr>
            <w:tcW w:w="1533" w:type="dxa"/>
            <w:tcBorders>
              <w:top w:val="single" w:sz="4" w:space="0" w:color="auto"/>
              <w:left w:val="single" w:sz="4" w:space="0" w:color="auto"/>
              <w:bottom w:val="single" w:sz="4" w:space="0" w:color="auto"/>
              <w:right w:val="single" w:sz="4" w:space="0" w:color="auto"/>
            </w:tcBorders>
          </w:tcPr>
          <w:p w14:paraId="5D809542" w14:textId="77777777" w:rsidR="008A197B" w:rsidRPr="00C270E6" w:rsidRDefault="008A197B">
            <w:pPr>
              <w:widowControl/>
              <w:spacing w:line="400" w:lineRule="exact"/>
              <w:rPr>
                <w:rFonts w:ascii="黑体" w:eastAsia="黑体" w:hAnsi="宋体" w:cs="宋体" w:hint="eastAsia"/>
                <w:kern w:val="0"/>
                <w:sz w:val="24"/>
                <w:szCs w:val="20"/>
              </w:rPr>
            </w:pPr>
          </w:p>
        </w:tc>
      </w:tr>
      <w:tr w:rsidR="00C270E6" w:rsidRPr="00C270E6" w14:paraId="6031FA6C" w14:textId="77777777">
        <w:trPr>
          <w:trHeight w:val="925"/>
        </w:trPr>
        <w:tc>
          <w:tcPr>
            <w:tcW w:w="9568" w:type="dxa"/>
            <w:gridSpan w:val="8"/>
            <w:tcBorders>
              <w:top w:val="single" w:sz="4" w:space="0" w:color="auto"/>
              <w:left w:val="single" w:sz="4" w:space="0" w:color="auto"/>
              <w:bottom w:val="single" w:sz="4" w:space="0" w:color="auto"/>
              <w:right w:val="single" w:sz="4" w:space="0" w:color="auto"/>
            </w:tcBorders>
          </w:tcPr>
          <w:p w14:paraId="59B71874" w14:textId="77777777" w:rsidR="008A197B" w:rsidRPr="00C270E6" w:rsidRDefault="00CF1CDA">
            <w:pPr>
              <w:widowControl/>
              <w:tabs>
                <w:tab w:val="left" w:pos="547"/>
              </w:tabs>
              <w:spacing w:line="400" w:lineRule="exact"/>
              <w:jc w:val="left"/>
              <w:rPr>
                <w:rFonts w:ascii="黑体" w:eastAsia="黑体" w:hAnsi="宋体" w:cs="宋体" w:hint="eastAsia"/>
                <w:kern w:val="0"/>
                <w:sz w:val="24"/>
                <w:szCs w:val="20"/>
              </w:rPr>
            </w:pPr>
            <w:r w:rsidRPr="00C270E6">
              <w:rPr>
                <w:rFonts w:ascii="黑体" w:eastAsia="黑体" w:hAnsi="宋体" w:cs="宋体" w:hint="eastAsia"/>
                <w:kern w:val="0"/>
                <w:sz w:val="24"/>
                <w:szCs w:val="20"/>
              </w:rPr>
              <w:t>高级职称</w:t>
            </w:r>
            <w:r w:rsidRPr="00C270E6">
              <w:rPr>
                <w:kern w:val="0"/>
                <w:sz w:val="20"/>
                <w:szCs w:val="20"/>
              </w:rPr>
              <w:t>_____</w:t>
            </w:r>
            <w:r w:rsidRPr="00C270E6">
              <w:rPr>
                <w:rFonts w:ascii="黑体" w:eastAsia="黑体" w:hAnsi="宋体" w:cs="宋体" w:hint="eastAsia"/>
                <w:kern w:val="0"/>
                <w:sz w:val="24"/>
                <w:szCs w:val="20"/>
              </w:rPr>
              <w:t>人，中级职称____人；中高级职称以上占高管人员总数</w:t>
            </w:r>
            <w:r w:rsidRPr="00C270E6">
              <w:rPr>
                <w:kern w:val="0"/>
                <w:sz w:val="20"/>
                <w:szCs w:val="20"/>
              </w:rPr>
              <w:t>______</w:t>
            </w:r>
            <w:r w:rsidRPr="00C270E6">
              <w:rPr>
                <w:rFonts w:ascii="黑体" w:eastAsia="黑体" w:hAnsi="宋体" w:cs="宋体" w:hint="eastAsia"/>
                <w:kern w:val="0"/>
                <w:sz w:val="24"/>
                <w:szCs w:val="20"/>
              </w:rPr>
              <w:t>%（不含部门经理）</w:t>
            </w:r>
          </w:p>
        </w:tc>
      </w:tr>
    </w:tbl>
    <w:p w14:paraId="7860EABB" w14:textId="77777777" w:rsidR="008A197B" w:rsidRPr="00C270E6" w:rsidRDefault="00CF1CDA">
      <w:pPr>
        <w:widowControl/>
        <w:spacing w:line="400" w:lineRule="exact"/>
        <w:rPr>
          <w:rFonts w:ascii="黑体" w:eastAsia="黑体" w:hAnsi="宋体" w:cs="宋体" w:hint="eastAsia"/>
          <w:kern w:val="0"/>
          <w:sz w:val="24"/>
        </w:rPr>
      </w:pPr>
      <w:r w:rsidRPr="00C270E6">
        <w:rPr>
          <w:rFonts w:ascii="黑体" w:eastAsia="黑体" w:hAnsi="宋体" w:cs="宋体" w:hint="eastAsia"/>
          <w:kern w:val="0"/>
          <w:sz w:val="24"/>
        </w:rPr>
        <w:t>附表1：高层管理层人员信息</w:t>
      </w:r>
    </w:p>
    <w:p w14:paraId="3919FE8C" w14:textId="77777777" w:rsidR="008A197B" w:rsidRPr="00C270E6" w:rsidRDefault="008A197B">
      <w:pPr>
        <w:widowControl/>
        <w:spacing w:line="400" w:lineRule="exact"/>
        <w:ind w:firstLineChars="200" w:firstLine="480"/>
        <w:rPr>
          <w:rFonts w:ascii="黑体" w:eastAsia="黑体" w:hAnsi="宋体" w:cs="宋体" w:hint="eastAsia"/>
          <w:kern w:val="0"/>
          <w:sz w:val="24"/>
        </w:rPr>
      </w:pPr>
    </w:p>
    <w:p w14:paraId="35470904" w14:textId="77777777" w:rsidR="008A197B" w:rsidRPr="00C270E6" w:rsidRDefault="008A197B">
      <w:pPr>
        <w:widowControl/>
        <w:spacing w:line="400" w:lineRule="exact"/>
        <w:ind w:firstLineChars="200" w:firstLine="480"/>
        <w:rPr>
          <w:rFonts w:ascii="黑体" w:eastAsia="黑体" w:hAnsi="宋体" w:cs="宋体" w:hint="eastAsia"/>
          <w:kern w:val="0"/>
          <w:sz w:val="24"/>
        </w:rPr>
      </w:pPr>
    </w:p>
    <w:p w14:paraId="0131B539" w14:textId="77777777" w:rsidR="008A197B" w:rsidRPr="00C270E6" w:rsidRDefault="008A197B">
      <w:pPr>
        <w:widowControl/>
        <w:spacing w:line="400" w:lineRule="exact"/>
        <w:ind w:firstLineChars="200" w:firstLine="480"/>
        <w:rPr>
          <w:rFonts w:ascii="黑体" w:eastAsia="黑体" w:hAnsi="宋体" w:cs="宋体" w:hint="eastAsia"/>
          <w:kern w:val="0"/>
          <w:sz w:val="24"/>
        </w:rPr>
      </w:pPr>
    </w:p>
    <w:p w14:paraId="6B020C38" w14:textId="77777777" w:rsidR="008A197B" w:rsidRPr="00C270E6" w:rsidRDefault="008A197B">
      <w:pPr>
        <w:widowControl/>
        <w:spacing w:line="400" w:lineRule="exact"/>
        <w:ind w:firstLineChars="200" w:firstLine="480"/>
        <w:rPr>
          <w:rFonts w:ascii="黑体" w:eastAsia="黑体" w:hAnsi="宋体" w:cs="宋体" w:hint="eastAsia"/>
          <w:kern w:val="0"/>
          <w:sz w:val="24"/>
        </w:rPr>
      </w:pPr>
    </w:p>
    <w:p w14:paraId="489BA93F" w14:textId="77777777" w:rsidR="008A197B" w:rsidRPr="00C270E6" w:rsidRDefault="008A197B">
      <w:pPr>
        <w:widowControl/>
        <w:spacing w:line="400" w:lineRule="exact"/>
        <w:ind w:firstLineChars="200" w:firstLine="480"/>
        <w:rPr>
          <w:rFonts w:ascii="黑体" w:eastAsia="黑体" w:hAnsi="宋体" w:cs="宋体" w:hint="eastAsia"/>
          <w:kern w:val="0"/>
          <w:sz w:val="24"/>
        </w:rPr>
      </w:pPr>
    </w:p>
    <w:tbl>
      <w:tblPr>
        <w:tblpPr w:leftFromText="180" w:rightFromText="180" w:vertAnchor="text" w:horzAnchor="margin" w:tblpXSpec="center" w:tblpY="436"/>
        <w:tblOverlap w:val="never"/>
        <w:tblW w:w="96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40"/>
        <w:gridCol w:w="768"/>
        <w:gridCol w:w="649"/>
        <w:gridCol w:w="1239"/>
        <w:gridCol w:w="767"/>
        <w:gridCol w:w="1151"/>
        <w:gridCol w:w="1311"/>
        <w:gridCol w:w="1151"/>
        <w:gridCol w:w="1152"/>
        <w:gridCol w:w="780"/>
      </w:tblGrid>
      <w:tr w:rsidR="00C270E6" w:rsidRPr="00C270E6" w14:paraId="74FBF9A8" w14:textId="77777777">
        <w:trPr>
          <w:cantSplit/>
          <w:trHeight w:val="897"/>
        </w:trPr>
        <w:tc>
          <w:tcPr>
            <w:tcW w:w="640" w:type="dxa"/>
            <w:tcBorders>
              <w:top w:val="single" w:sz="4" w:space="0" w:color="auto"/>
              <w:left w:val="single" w:sz="4" w:space="0" w:color="auto"/>
              <w:bottom w:val="single" w:sz="4" w:space="0" w:color="auto"/>
              <w:right w:val="single" w:sz="4" w:space="0" w:color="auto"/>
            </w:tcBorders>
            <w:vAlign w:val="center"/>
          </w:tcPr>
          <w:p w14:paraId="16B8A04B" w14:textId="77777777" w:rsidR="008A197B" w:rsidRPr="00C270E6" w:rsidRDefault="00CF1CDA">
            <w:pPr>
              <w:widowControl/>
              <w:spacing w:line="400" w:lineRule="exact"/>
              <w:jc w:val="center"/>
              <w:rPr>
                <w:rFonts w:ascii="黑体" w:eastAsia="黑体" w:hAnsi="宋体" w:cs="宋体" w:hint="eastAsia"/>
                <w:kern w:val="0"/>
                <w:szCs w:val="21"/>
              </w:rPr>
            </w:pPr>
            <w:r w:rsidRPr="00C270E6">
              <w:rPr>
                <w:rFonts w:ascii="黑体" w:eastAsia="黑体" w:hAnsi="宋体" w:cs="宋体" w:hint="eastAsia"/>
                <w:kern w:val="0"/>
                <w:szCs w:val="21"/>
              </w:rPr>
              <w:t>序号</w:t>
            </w:r>
          </w:p>
        </w:tc>
        <w:tc>
          <w:tcPr>
            <w:tcW w:w="768" w:type="dxa"/>
            <w:tcBorders>
              <w:top w:val="single" w:sz="4" w:space="0" w:color="auto"/>
              <w:left w:val="single" w:sz="4" w:space="0" w:color="auto"/>
              <w:bottom w:val="single" w:sz="4" w:space="0" w:color="auto"/>
              <w:right w:val="single" w:sz="4" w:space="0" w:color="auto"/>
            </w:tcBorders>
            <w:vAlign w:val="center"/>
          </w:tcPr>
          <w:p w14:paraId="43EA1EE2" w14:textId="77777777" w:rsidR="008A197B" w:rsidRPr="00C270E6" w:rsidRDefault="00CF1CDA">
            <w:pPr>
              <w:widowControl/>
              <w:spacing w:line="400" w:lineRule="exact"/>
              <w:jc w:val="center"/>
              <w:rPr>
                <w:rFonts w:ascii="黑体" w:eastAsia="黑体" w:hAnsi="宋体" w:cs="宋体" w:hint="eastAsia"/>
                <w:kern w:val="0"/>
                <w:sz w:val="24"/>
              </w:rPr>
            </w:pPr>
            <w:r w:rsidRPr="00C270E6">
              <w:rPr>
                <w:rFonts w:ascii="黑体" w:eastAsia="黑体" w:hAnsi="宋体" w:cs="宋体" w:hint="eastAsia"/>
                <w:kern w:val="0"/>
                <w:sz w:val="24"/>
              </w:rPr>
              <w:t>姓名</w:t>
            </w:r>
          </w:p>
        </w:tc>
        <w:tc>
          <w:tcPr>
            <w:tcW w:w="649" w:type="dxa"/>
            <w:tcBorders>
              <w:top w:val="single" w:sz="4" w:space="0" w:color="auto"/>
              <w:left w:val="single" w:sz="4" w:space="0" w:color="auto"/>
              <w:bottom w:val="single" w:sz="4" w:space="0" w:color="auto"/>
              <w:right w:val="single" w:sz="4" w:space="0" w:color="auto"/>
            </w:tcBorders>
            <w:vAlign w:val="center"/>
          </w:tcPr>
          <w:p w14:paraId="07AFA271" w14:textId="77777777" w:rsidR="008A197B" w:rsidRPr="00C270E6" w:rsidRDefault="00CF1CDA">
            <w:pPr>
              <w:widowControl/>
              <w:spacing w:line="400" w:lineRule="exact"/>
              <w:jc w:val="center"/>
              <w:rPr>
                <w:rFonts w:ascii="黑体" w:eastAsia="黑体" w:hAnsi="宋体" w:cs="宋体" w:hint="eastAsia"/>
                <w:kern w:val="0"/>
                <w:sz w:val="24"/>
              </w:rPr>
            </w:pPr>
            <w:r w:rsidRPr="00C270E6">
              <w:rPr>
                <w:rFonts w:ascii="黑体" w:eastAsia="黑体" w:hAnsi="宋体" w:cs="宋体" w:hint="eastAsia"/>
                <w:kern w:val="0"/>
                <w:sz w:val="24"/>
              </w:rPr>
              <w:t>年龄</w:t>
            </w:r>
          </w:p>
        </w:tc>
        <w:tc>
          <w:tcPr>
            <w:tcW w:w="1239" w:type="dxa"/>
            <w:tcBorders>
              <w:top w:val="single" w:sz="4" w:space="0" w:color="auto"/>
              <w:left w:val="single" w:sz="4" w:space="0" w:color="auto"/>
              <w:bottom w:val="single" w:sz="4" w:space="0" w:color="auto"/>
              <w:right w:val="single" w:sz="4" w:space="0" w:color="auto"/>
            </w:tcBorders>
            <w:vAlign w:val="center"/>
          </w:tcPr>
          <w:p w14:paraId="77F77076" w14:textId="77777777" w:rsidR="008A197B" w:rsidRPr="00C270E6" w:rsidRDefault="00CF1CDA">
            <w:pPr>
              <w:widowControl/>
              <w:spacing w:line="400" w:lineRule="exact"/>
              <w:jc w:val="center"/>
              <w:rPr>
                <w:rFonts w:ascii="黑体" w:eastAsia="黑体" w:hAnsi="宋体" w:cs="宋体" w:hint="eastAsia"/>
                <w:kern w:val="0"/>
                <w:sz w:val="24"/>
              </w:rPr>
            </w:pPr>
            <w:r w:rsidRPr="00C270E6">
              <w:rPr>
                <w:rFonts w:ascii="黑体" w:eastAsia="黑体" w:hAnsi="宋体" w:cs="宋体" w:hint="eastAsia"/>
                <w:kern w:val="0"/>
                <w:sz w:val="24"/>
              </w:rPr>
              <w:t>学历/学位</w:t>
            </w:r>
          </w:p>
        </w:tc>
        <w:tc>
          <w:tcPr>
            <w:tcW w:w="767" w:type="dxa"/>
            <w:tcBorders>
              <w:top w:val="single" w:sz="4" w:space="0" w:color="auto"/>
              <w:left w:val="single" w:sz="4" w:space="0" w:color="auto"/>
              <w:bottom w:val="single" w:sz="4" w:space="0" w:color="auto"/>
              <w:right w:val="single" w:sz="4" w:space="0" w:color="auto"/>
            </w:tcBorders>
            <w:vAlign w:val="center"/>
          </w:tcPr>
          <w:p w14:paraId="6AA24D89" w14:textId="77777777" w:rsidR="008A197B" w:rsidRPr="00C270E6" w:rsidRDefault="00CF1CDA">
            <w:pPr>
              <w:widowControl/>
              <w:spacing w:line="400" w:lineRule="exact"/>
              <w:jc w:val="center"/>
              <w:rPr>
                <w:rFonts w:ascii="黑体" w:eastAsia="黑体" w:hAnsi="宋体" w:cs="宋体" w:hint="eastAsia"/>
                <w:kern w:val="0"/>
                <w:sz w:val="24"/>
              </w:rPr>
            </w:pPr>
            <w:r w:rsidRPr="00C270E6">
              <w:rPr>
                <w:rFonts w:ascii="黑体" w:eastAsia="黑体" w:hAnsi="宋体" w:cs="宋体" w:hint="eastAsia"/>
                <w:kern w:val="0"/>
                <w:sz w:val="24"/>
              </w:rPr>
              <w:t>职称</w:t>
            </w:r>
          </w:p>
        </w:tc>
        <w:tc>
          <w:tcPr>
            <w:tcW w:w="1151" w:type="dxa"/>
            <w:tcBorders>
              <w:top w:val="single" w:sz="4" w:space="0" w:color="auto"/>
              <w:left w:val="single" w:sz="4" w:space="0" w:color="auto"/>
              <w:bottom w:val="single" w:sz="4" w:space="0" w:color="auto"/>
              <w:right w:val="single" w:sz="4" w:space="0" w:color="auto"/>
            </w:tcBorders>
            <w:vAlign w:val="center"/>
          </w:tcPr>
          <w:p w14:paraId="6F85658C" w14:textId="77777777" w:rsidR="008A197B" w:rsidRPr="00C270E6" w:rsidRDefault="00CF1CDA">
            <w:pPr>
              <w:widowControl/>
              <w:spacing w:line="400" w:lineRule="exact"/>
              <w:jc w:val="center"/>
              <w:rPr>
                <w:rFonts w:ascii="黑体" w:eastAsia="黑体" w:hAnsi="宋体" w:cs="宋体" w:hint="eastAsia"/>
                <w:kern w:val="0"/>
                <w:sz w:val="24"/>
              </w:rPr>
            </w:pPr>
            <w:r w:rsidRPr="00C270E6">
              <w:rPr>
                <w:rFonts w:ascii="黑体" w:eastAsia="黑体" w:hAnsi="宋体" w:cs="宋体" w:hint="eastAsia"/>
                <w:sz w:val="24"/>
              </w:rPr>
              <w:t>执业或职业资格</w:t>
            </w:r>
          </w:p>
        </w:tc>
        <w:tc>
          <w:tcPr>
            <w:tcW w:w="1311" w:type="dxa"/>
            <w:tcBorders>
              <w:top w:val="single" w:sz="4" w:space="0" w:color="auto"/>
              <w:left w:val="single" w:sz="4" w:space="0" w:color="auto"/>
              <w:bottom w:val="single" w:sz="4" w:space="0" w:color="auto"/>
              <w:right w:val="single" w:sz="4" w:space="0" w:color="auto"/>
            </w:tcBorders>
            <w:vAlign w:val="center"/>
          </w:tcPr>
          <w:p w14:paraId="6B959176" w14:textId="77777777" w:rsidR="008A197B" w:rsidRPr="00C270E6" w:rsidRDefault="00CF1CDA">
            <w:pPr>
              <w:widowControl/>
              <w:spacing w:line="400" w:lineRule="exact"/>
              <w:jc w:val="center"/>
              <w:rPr>
                <w:rFonts w:ascii="黑体" w:eastAsia="黑体" w:hAnsi="宋体" w:cs="宋体" w:hint="eastAsia"/>
                <w:sz w:val="24"/>
              </w:rPr>
            </w:pPr>
            <w:r w:rsidRPr="00C270E6">
              <w:rPr>
                <w:rFonts w:ascii="黑体" w:eastAsia="黑体" w:hAnsi="宋体" w:cs="宋体" w:hint="eastAsia"/>
                <w:sz w:val="24"/>
              </w:rPr>
              <w:t>获得我会颁发的培训证书</w:t>
            </w:r>
          </w:p>
        </w:tc>
        <w:tc>
          <w:tcPr>
            <w:tcW w:w="1151" w:type="dxa"/>
            <w:tcBorders>
              <w:top w:val="single" w:sz="4" w:space="0" w:color="auto"/>
              <w:left w:val="single" w:sz="4" w:space="0" w:color="auto"/>
              <w:bottom w:val="single" w:sz="4" w:space="0" w:color="auto"/>
              <w:right w:val="single" w:sz="4" w:space="0" w:color="auto"/>
            </w:tcBorders>
            <w:vAlign w:val="center"/>
          </w:tcPr>
          <w:p w14:paraId="63FA4165" w14:textId="77777777" w:rsidR="008A197B" w:rsidRPr="00C270E6" w:rsidRDefault="00CF1CDA">
            <w:pPr>
              <w:widowControl/>
              <w:spacing w:line="400" w:lineRule="exact"/>
              <w:jc w:val="center"/>
              <w:rPr>
                <w:rFonts w:ascii="黑体" w:eastAsia="黑体" w:hAnsi="宋体" w:cs="宋体" w:hint="eastAsia"/>
                <w:sz w:val="24"/>
              </w:rPr>
            </w:pPr>
            <w:r w:rsidRPr="00C270E6">
              <w:rPr>
                <w:rFonts w:ascii="黑体" w:eastAsia="黑体" w:hAnsi="宋体" w:cs="宋体" w:hint="eastAsia"/>
                <w:sz w:val="24"/>
              </w:rPr>
              <w:t>本单位现任职务</w:t>
            </w:r>
          </w:p>
        </w:tc>
        <w:tc>
          <w:tcPr>
            <w:tcW w:w="1152" w:type="dxa"/>
            <w:tcBorders>
              <w:top w:val="single" w:sz="4" w:space="0" w:color="auto"/>
              <w:left w:val="single" w:sz="4" w:space="0" w:color="auto"/>
              <w:bottom w:val="single" w:sz="4" w:space="0" w:color="auto"/>
              <w:right w:val="single" w:sz="4" w:space="0" w:color="auto"/>
            </w:tcBorders>
            <w:vAlign w:val="center"/>
          </w:tcPr>
          <w:p w14:paraId="12AB9E54" w14:textId="77777777" w:rsidR="008A197B" w:rsidRPr="00C270E6" w:rsidRDefault="00CF1CDA">
            <w:pPr>
              <w:widowControl/>
              <w:spacing w:line="400" w:lineRule="exact"/>
              <w:jc w:val="center"/>
              <w:rPr>
                <w:rFonts w:ascii="黑体" w:eastAsia="黑体" w:hAnsi="宋体" w:cs="宋体" w:hint="eastAsia"/>
                <w:kern w:val="0"/>
                <w:sz w:val="24"/>
              </w:rPr>
            </w:pPr>
            <w:r w:rsidRPr="00C270E6">
              <w:rPr>
                <w:rFonts w:ascii="黑体" w:eastAsia="黑体" w:hAnsi="宋体" w:cs="宋体" w:hint="eastAsia"/>
                <w:kern w:val="0"/>
                <w:sz w:val="24"/>
              </w:rPr>
              <w:t>本行业从业年限</w:t>
            </w:r>
          </w:p>
        </w:tc>
        <w:tc>
          <w:tcPr>
            <w:tcW w:w="775" w:type="dxa"/>
            <w:tcBorders>
              <w:top w:val="single" w:sz="4" w:space="0" w:color="auto"/>
              <w:left w:val="single" w:sz="4" w:space="0" w:color="auto"/>
              <w:bottom w:val="single" w:sz="4" w:space="0" w:color="auto"/>
              <w:right w:val="single" w:sz="4" w:space="0" w:color="auto"/>
            </w:tcBorders>
            <w:vAlign w:val="center"/>
          </w:tcPr>
          <w:p w14:paraId="5CE5BFCD" w14:textId="77777777" w:rsidR="008A197B" w:rsidRPr="00C270E6" w:rsidRDefault="00CF1CDA">
            <w:pPr>
              <w:widowControl/>
              <w:spacing w:line="400" w:lineRule="exact"/>
              <w:jc w:val="center"/>
              <w:rPr>
                <w:rFonts w:ascii="黑体" w:eastAsia="黑体" w:hAnsi="宋体" w:cs="宋体" w:hint="eastAsia"/>
                <w:kern w:val="0"/>
                <w:sz w:val="24"/>
              </w:rPr>
            </w:pPr>
            <w:r w:rsidRPr="00C270E6">
              <w:rPr>
                <w:rFonts w:ascii="黑体" w:eastAsia="黑体" w:hAnsi="宋体" w:cs="宋体" w:hint="eastAsia"/>
                <w:kern w:val="0"/>
                <w:sz w:val="24"/>
              </w:rPr>
              <w:t>所属部门</w:t>
            </w:r>
          </w:p>
        </w:tc>
      </w:tr>
      <w:tr w:rsidR="00C270E6" w:rsidRPr="00C270E6" w14:paraId="33F67D8D" w14:textId="77777777">
        <w:trPr>
          <w:cantSplit/>
          <w:trHeight w:val="626"/>
        </w:trPr>
        <w:tc>
          <w:tcPr>
            <w:tcW w:w="640" w:type="dxa"/>
            <w:tcBorders>
              <w:top w:val="single" w:sz="4" w:space="0" w:color="auto"/>
              <w:left w:val="single" w:sz="4" w:space="0" w:color="auto"/>
              <w:bottom w:val="single" w:sz="4" w:space="0" w:color="auto"/>
              <w:right w:val="single" w:sz="4" w:space="0" w:color="auto"/>
            </w:tcBorders>
            <w:vAlign w:val="center"/>
          </w:tcPr>
          <w:p w14:paraId="01A5883D" w14:textId="77777777" w:rsidR="008A197B" w:rsidRPr="00C270E6" w:rsidRDefault="008A197B">
            <w:pPr>
              <w:widowControl/>
              <w:spacing w:line="400" w:lineRule="exact"/>
              <w:jc w:val="center"/>
              <w:rPr>
                <w:rFonts w:ascii="黑体" w:eastAsia="黑体" w:hAnsi="宋体" w:cs="宋体" w:hint="eastAsia"/>
                <w:kern w:val="0"/>
                <w:sz w:val="24"/>
              </w:rPr>
            </w:pPr>
          </w:p>
        </w:tc>
        <w:tc>
          <w:tcPr>
            <w:tcW w:w="768" w:type="dxa"/>
            <w:tcBorders>
              <w:top w:val="single" w:sz="4" w:space="0" w:color="auto"/>
              <w:left w:val="single" w:sz="4" w:space="0" w:color="auto"/>
              <w:bottom w:val="single" w:sz="4" w:space="0" w:color="auto"/>
              <w:right w:val="single" w:sz="4" w:space="0" w:color="auto"/>
            </w:tcBorders>
            <w:vAlign w:val="center"/>
          </w:tcPr>
          <w:p w14:paraId="46683658" w14:textId="77777777" w:rsidR="008A197B" w:rsidRPr="00C270E6" w:rsidRDefault="008A197B">
            <w:pPr>
              <w:widowControl/>
              <w:spacing w:line="400" w:lineRule="exact"/>
              <w:jc w:val="center"/>
              <w:rPr>
                <w:rFonts w:ascii="黑体" w:eastAsia="黑体" w:hAnsi="宋体" w:cs="宋体" w:hint="eastAsia"/>
                <w:kern w:val="0"/>
                <w:sz w:val="24"/>
              </w:rPr>
            </w:pPr>
          </w:p>
        </w:tc>
        <w:tc>
          <w:tcPr>
            <w:tcW w:w="649" w:type="dxa"/>
            <w:tcBorders>
              <w:top w:val="single" w:sz="4" w:space="0" w:color="auto"/>
              <w:left w:val="single" w:sz="4" w:space="0" w:color="auto"/>
              <w:bottom w:val="single" w:sz="4" w:space="0" w:color="auto"/>
              <w:right w:val="single" w:sz="4" w:space="0" w:color="auto"/>
            </w:tcBorders>
            <w:vAlign w:val="center"/>
          </w:tcPr>
          <w:p w14:paraId="26F9B1ED" w14:textId="77777777" w:rsidR="008A197B" w:rsidRPr="00C270E6" w:rsidRDefault="008A197B">
            <w:pPr>
              <w:widowControl/>
              <w:spacing w:line="400" w:lineRule="exact"/>
              <w:jc w:val="center"/>
              <w:rPr>
                <w:rFonts w:ascii="黑体" w:eastAsia="黑体" w:hAnsi="宋体" w:cs="宋体" w:hint="eastAsia"/>
                <w:kern w:val="0"/>
                <w:sz w:val="24"/>
              </w:rPr>
            </w:pPr>
          </w:p>
        </w:tc>
        <w:tc>
          <w:tcPr>
            <w:tcW w:w="1239" w:type="dxa"/>
            <w:tcBorders>
              <w:top w:val="single" w:sz="4" w:space="0" w:color="auto"/>
              <w:left w:val="single" w:sz="4" w:space="0" w:color="auto"/>
              <w:bottom w:val="single" w:sz="4" w:space="0" w:color="auto"/>
              <w:right w:val="single" w:sz="4" w:space="0" w:color="auto"/>
            </w:tcBorders>
            <w:vAlign w:val="center"/>
          </w:tcPr>
          <w:p w14:paraId="542B9BE0" w14:textId="77777777" w:rsidR="008A197B" w:rsidRPr="00C270E6" w:rsidRDefault="008A197B">
            <w:pPr>
              <w:widowControl/>
              <w:spacing w:line="400" w:lineRule="exact"/>
              <w:jc w:val="center"/>
              <w:rPr>
                <w:rFonts w:ascii="黑体" w:eastAsia="黑体" w:hAnsi="宋体" w:cs="宋体" w:hint="eastAsia"/>
                <w:kern w:val="0"/>
                <w:sz w:val="24"/>
              </w:rPr>
            </w:pPr>
          </w:p>
        </w:tc>
        <w:tc>
          <w:tcPr>
            <w:tcW w:w="767" w:type="dxa"/>
            <w:tcBorders>
              <w:top w:val="single" w:sz="4" w:space="0" w:color="auto"/>
              <w:left w:val="single" w:sz="4" w:space="0" w:color="auto"/>
              <w:bottom w:val="single" w:sz="4" w:space="0" w:color="auto"/>
              <w:right w:val="single" w:sz="4" w:space="0" w:color="auto"/>
            </w:tcBorders>
            <w:vAlign w:val="center"/>
          </w:tcPr>
          <w:p w14:paraId="2807C4DB" w14:textId="77777777" w:rsidR="008A197B" w:rsidRPr="00C270E6" w:rsidRDefault="008A197B">
            <w:pPr>
              <w:widowControl/>
              <w:spacing w:line="400" w:lineRule="exact"/>
              <w:jc w:val="center"/>
              <w:rPr>
                <w:rFonts w:ascii="黑体" w:eastAsia="黑体" w:hAnsi="宋体" w:cs="宋体" w:hint="eastAsia"/>
                <w:kern w:val="0"/>
                <w:sz w:val="24"/>
              </w:rPr>
            </w:pPr>
          </w:p>
        </w:tc>
        <w:tc>
          <w:tcPr>
            <w:tcW w:w="1151" w:type="dxa"/>
            <w:tcBorders>
              <w:top w:val="single" w:sz="4" w:space="0" w:color="auto"/>
              <w:left w:val="single" w:sz="4" w:space="0" w:color="auto"/>
              <w:bottom w:val="single" w:sz="4" w:space="0" w:color="auto"/>
              <w:right w:val="single" w:sz="4" w:space="0" w:color="auto"/>
            </w:tcBorders>
            <w:vAlign w:val="center"/>
          </w:tcPr>
          <w:p w14:paraId="4D17CF4A" w14:textId="77777777" w:rsidR="008A197B" w:rsidRPr="00C270E6" w:rsidRDefault="008A197B">
            <w:pPr>
              <w:widowControl/>
              <w:spacing w:line="400" w:lineRule="exact"/>
              <w:jc w:val="center"/>
              <w:rPr>
                <w:rFonts w:ascii="黑体" w:eastAsia="黑体" w:hAnsi="宋体" w:cs="宋体" w:hint="eastAsia"/>
                <w:kern w:val="0"/>
                <w:sz w:val="24"/>
              </w:rPr>
            </w:pPr>
          </w:p>
        </w:tc>
        <w:tc>
          <w:tcPr>
            <w:tcW w:w="1311" w:type="dxa"/>
            <w:tcBorders>
              <w:top w:val="single" w:sz="4" w:space="0" w:color="auto"/>
              <w:left w:val="single" w:sz="4" w:space="0" w:color="auto"/>
              <w:bottom w:val="single" w:sz="4" w:space="0" w:color="auto"/>
              <w:right w:val="single" w:sz="4" w:space="0" w:color="auto"/>
            </w:tcBorders>
            <w:vAlign w:val="center"/>
          </w:tcPr>
          <w:p w14:paraId="25781989" w14:textId="77777777" w:rsidR="008A197B" w:rsidRPr="00C270E6" w:rsidRDefault="00CF1CDA">
            <w:pPr>
              <w:widowControl/>
              <w:spacing w:line="400" w:lineRule="exact"/>
              <w:jc w:val="center"/>
              <w:rPr>
                <w:rFonts w:ascii="黑体" w:eastAsia="黑体" w:hAnsi="宋体" w:cs="宋体" w:hint="eastAsia"/>
                <w:kern w:val="0"/>
                <w:sz w:val="24"/>
              </w:rPr>
            </w:pPr>
            <w:r w:rsidRPr="00C270E6">
              <w:rPr>
                <w:rFonts w:ascii="黑体" w:eastAsia="黑体" w:hAnsi="黑体" w:cs="宋体" w:hint="eastAsia"/>
                <w:kern w:val="0"/>
                <w:sz w:val="24"/>
              </w:rPr>
              <w:t>□是 □否</w:t>
            </w:r>
          </w:p>
        </w:tc>
        <w:tc>
          <w:tcPr>
            <w:tcW w:w="1151" w:type="dxa"/>
            <w:tcBorders>
              <w:top w:val="single" w:sz="4" w:space="0" w:color="auto"/>
              <w:left w:val="single" w:sz="4" w:space="0" w:color="auto"/>
              <w:bottom w:val="single" w:sz="4" w:space="0" w:color="auto"/>
              <w:right w:val="single" w:sz="4" w:space="0" w:color="auto"/>
            </w:tcBorders>
            <w:vAlign w:val="center"/>
          </w:tcPr>
          <w:p w14:paraId="0B785379" w14:textId="77777777" w:rsidR="008A197B" w:rsidRPr="00C270E6" w:rsidRDefault="008A197B">
            <w:pPr>
              <w:widowControl/>
              <w:spacing w:line="400" w:lineRule="exact"/>
              <w:jc w:val="center"/>
              <w:rPr>
                <w:rFonts w:ascii="黑体" w:eastAsia="黑体" w:hAnsi="宋体" w:cs="宋体" w:hint="eastAsia"/>
                <w:kern w:val="0"/>
                <w:sz w:val="24"/>
              </w:rPr>
            </w:pPr>
          </w:p>
        </w:tc>
        <w:tc>
          <w:tcPr>
            <w:tcW w:w="1152" w:type="dxa"/>
            <w:tcBorders>
              <w:top w:val="single" w:sz="4" w:space="0" w:color="auto"/>
              <w:left w:val="single" w:sz="4" w:space="0" w:color="auto"/>
              <w:bottom w:val="single" w:sz="4" w:space="0" w:color="auto"/>
              <w:right w:val="single" w:sz="4" w:space="0" w:color="auto"/>
            </w:tcBorders>
            <w:vAlign w:val="center"/>
          </w:tcPr>
          <w:p w14:paraId="2226ED00" w14:textId="77777777" w:rsidR="008A197B" w:rsidRPr="00C270E6" w:rsidRDefault="008A197B">
            <w:pPr>
              <w:widowControl/>
              <w:spacing w:line="400" w:lineRule="exact"/>
              <w:jc w:val="center"/>
              <w:rPr>
                <w:rFonts w:ascii="黑体" w:eastAsia="黑体" w:hAnsi="宋体" w:cs="宋体" w:hint="eastAsia"/>
                <w:kern w:val="0"/>
                <w:sz w:val="24"/>
              </w:rPr>
            </w:pPr>
          </w:p>
        </w:tc>
        <w:tc>
          <w:tcPr>
            <w:tcW w:w="775" w:type="dxa"/>
            <w:tcBorders>
              <w:top w:val="single" w:sz="4" w:space="0" w:color="auto"/>
              <w:left w:val="single" w:sz="4" w:space="0" w:color="auto"/>
              <w:bottom w:val="single" w:sz="4" w:space="0" w:color="auto"/>
              <w:right w:val="single" w:sz="4" w:space="0" w:color="auto"/>
            </w:tcBorders>
            <w:vAlign w:val="center"/>
          </w:tcPr>
          <w:p w14:paraId="4A5EDAA3" w14:textId="77777777" w:rsidR="008A197B" w:rsidRPr="00C270E6" w:rsidRDefault="008A197B">
            <w:pPr>
              <w:widowControl/>
              <w:spacing w:line="400" w:lineRule="exact"/>
              <w:jc w:val="center"/>
              <w:rPr>
                <w:rFonts w:ascii="黑体" w:eastAsia="黑体" w:hAnsi="宋体" w:cs="宋体" w:hint="eastAsia"/>
                <w:kern w:val="0"/>
                <w:sz w:val="24"/>
              </w:rPr>
            </w:pPr>
          </w:p>
        </w:tc>
      </w:tr>
      <w:tr w:rsidR="00C270E6" w:rsidRPr="00C270E6" w14:paraId="46EBFD5A" w14:textId="77777777">
        <w:trPr>
          <w:cantSplit/>
          <w:trHeight w:val="626"/>
        </w:trPr>
        <w:tc>
          <w:tcPr>
            <w:tcW w:w="9608" w:type="dxa"/>
            <w:gridSpan w:val="10"/>
            <w:tcBorders>
              <w:top w:val="single" w:sz="4" w:space="0" w:color="auto"/>
              <w:left w:val="single" w:sz="4" w:space="0" w:color="auto"/>
              <w:bottom w:val="single" w:sz="4" w:space="0" w:color="auto"/>
              <w:right w:val="single" w:sz="4" w:space="0" w:color="auto"/>
            </w:tcBorders>
          </w:tcPr>
          <w:p w14:paraId="123B5800" w14:textId="77777777" w:rsidR="008A197B" w:rsidRPr="00C270E6" w:rsidRDefault="00CF1CDA">
            <w:pPr>
              <w:widowControl/>
              <w:tabs>
                <w:tab w:val="left" w:pos="547"/>
              </w:tabs>
              <w:spacing w:line="400" w:lineRule="exact"/>
              <w:jc w:val="left"/>
              <w:rPr>
                <w:rFonts w:ascii="黑体" w:eastAsia="黑体" w:hAnsi="宋体" w:cs="宋体" w:hint="eastAsia"/>
                <w:kern w:val="0"/>
                <w:sz w:val="24"/>
              </w:rPr>
            </w:pPr>
            <w:r w:rsidRPr="00C270E6">
              <w:rPr>
                <w:rFonts w:ascii="黑体" w:eastAsia="黑体" w:hAnsi="宋体" w:cs="宋体" w:hint="eastAsia"/>
                <w:kern w:val="0"/>
                <w:sz w:val="24"/>
              </w:rPr>
              <w:t>招标从业人员总数</w:t>
            </w:r>
            <w:r w:rsidRPr="00C270E6">
              <w:t>_______</w:t>
            </w:r>
            <w:r w:rsidRPr="00C270E6">
              <w:rPr>
                <w:rFonts w:ascii="黑体" w:eastAsia="黑体" w:hAnsi="宋体" w:cs="宋体" w:hint="eastAsia"/>
                <w:kern w:val="0"/>
                <w:sz w:val="24"/>
              </w:rPr>
              <w:t>人</w:t>
            </w:r>
            <w:r w:rsidRPr="00C270E6">
              <w:rPr>
                <w:rFonts w:ascii="黑体" w:eastAsia="黑体" w:hAnsi="黑体" w:cs="宋体" w:hint="eastAsia"/>
                <w:kern w:val="0"/>
                <w:sz w:val="24"/>
              </w:rPr>
              <w:t>（指</w:t>
            </w:r>
            <w:r w:rsidRPr="00C270E6">
              <w:rPr>
                <w:rFonts w:ascii="黑体" w:eastAsia="黑体" w:hAnsi="黑体" w:cs="Microsoft JhengHei" w:hint="eastAsia"/>
                <w:sz w:val="24"/>
                <w:szCs w:val="24"/>
              </w:rPr>
              <w:t>招标代理</w:t>
            </w:r>
            <w:proofErr w:type="gramStart"/>
            <w:r w:rsidRPr="00C270E6">
              <w:rPr>
                <w:rFonts w:ascii="黑体" w:eastAsia="黑体" w:hAnsi="黑体" w:cs="Microsoft JhengHei" w:hint="eastAsia"/>
                <w:sz w:val="24"/>
                <w:szCs w:val="24"/>
              </w:rPr>
              <w:t>部</w:t>
            </w:r>
            <w:proofErr w:type="gramEnd"/>
            <w:r w:rsidRPr="00C270E6">
              <w:rPr>
                <w:rFonts w:ascii="黑体" w:eastAsia="黑体" w:hAnsi="黑体" w:cs="Microsoft JhengHei" w:hint="eastAsia"/>
                <w:sz w:val="24"/>
                <w:szCs w:val="24"/>
              </w:rPr>
              <w:t>部门负责人和从事招标工作的具体人员</w:t>
            </w:r>
            <w:r w:rsidRPr="00C270E6">
              <w:rPr>
                <w:rFonts w:ascii="黑体" w:eastAsia="黑体" w:hAnsi="黑体" w:cs="宋体" w:hint="eastAsia"/>
                <w:kern w:val="0"/>
                <w:sz w:val="24"/>
              </w:rPr>
              <w:t>）</w:t>
            </w:r>
            <w:r w:rsidRPr="00C270E6">
              <w:rPr>
                <w:rFonts w:ascii="黑体" w:eastAsia="黑体" w:hAnsi="宋体" w:cs="宋体" w:hint="eastAsia"/>
                <w:kern w:val="0"/>
                <w:sz w:val="24"/>
              </w:rPr>
              <w:t>。其中：</w:t>
            </w:r>
          </w:p>
          <w:p w14:paraId="09ABC04F" w14:textId="5CAB2CDD" w:rsidR="008A197B" w:rsidRPr="00C270E6" w:rsidRDefault="00CF1CDA">
            <w:pPr>
              <w:widowControl/>
              <w:tabs>
                <w:tab w:val="left" w:pos="547"/>
              </w:tabs>
              <w:spacing w:line="400" w:lineRule="exact"/>
              <w:jc w:val="left"/>
              <w:rPr>
                <w:rFonts w:ascii="黑体" w:eastAsia="黑体" w:hAnsi="宋体" w:cs="宋体" w:hint="eastAsia"/>
                <w:kern w:val="0"/>
                <w:sz w:val="24"/>
              </w:rPr>
            </w:pPr>
            <w:r w:rsidRPr="00C270E6">
              <w:rPr>
                <w:rFonts w:ascii="黑体" w:eastAsia="黑体" w:hAnsi="宋体" w:cs="宋体" w:hint="eastAsia"/>
                <w:kern w:val="0"/>
                <w:sz w:val="24"/>
              </w:rPr>
              <w:t>1.专科</w:t>
            </w:r>
            <w:r w:rsidRPr="00C270E6">
              <w:t>______</w:t>
            </w:r>
            <w:r w:rsidRPr="00C270E6">
              <w:rPr>
                <w:rFonts w:ascii="黑体" w:eastAsia="黑体" w:hAnsi="宋体" w:cs="宋体" w:hint="eastAsia"/>
                <w:kern w:val="0"/>
                <w:sz w:val="24"/>
              </w:rPr>
              <w:t>人，本科</w:t>
            </w:r>
            <w:r w:rsidRPr="00C270E6">
              <w:t>______</w:t>
            </w:r>
            <w:r w:rsidRPr="00C270E6">
              <w:rPr>
                <w:rFonts w:ascii="黑体" w:eastAsia="黑体" w:hAnsi="宋体" w:cs="宋体" w:hint="eastAsia"/>
                <w:kern w:val="0"/>
                <w:sz w:val="24"/>
              </w:rPr>
              <w:t>人</w:t>
            </w:r>
            <w:r w:rsidR="007964B1" w:rsidRPr="00C270E6">
              <w:rPr>
                <w:rFonts w:ascii="黑体" w:eastAsia="黑体" w:hAnsi="宋体" w:cs="宋体" w:hint="eastAsia"/>
                <w:kern w:val="0"/>
                <w:sz w:val="24"/>
              </w:rPr>
              <w:t>；</w:t>
            </w:r>
            <w:r w:rsidRPr="00C270E6">
              <w:rPr>
                <w:rFonts w:ascii="黑体" w:eastAsia="黑体" w:hAnsi="宋体" w:cs="宋体" w:hint="eastAsia"/>
                <w:kern w:val="0"/>
                <w:sz w:val="24"/>
              </w:rPr>
              <w:t>本科以上</w:t>
            </w:r>
            <w:r w:rsidRPr="00C270E6">
              <w:t>_______</w:t>
            </w:r>
            <w:r w:rsidRPr="00C270E6">
              <w:rPr>
                <w:rFonts w:ascii="黑体" w:eastAsia="黑体" w:hAnsi="宋体" w:cs="宋体" w:hint="eastAsia"/>
                <w:kern w:val="0"/>
                <w:sz w:val="24"/>
              </w:rPr>
              <w:t>人，占招标从业人员总数</w:t>
            </w:r>
            <w:r w:rsidRPr="00C270E6">
              <w:t>_______</w:t>
            </w:r>
            <w:r w:rsidRPr="00C270E6">
              <w:rPr>
                <w:rFonts w:ascii="黑体" w:eastAsia="黑体" w:hAnsi="宋体" w:cs="宋体" w:hint="eastAsia"/>
                <w:kern w:val="0"/>
                <w:sz w:val="24"/>
              </w:rPr>
              <w:t>%。</w:t>
            </w:r>
          </w:p>
          <w:p w14:paraId="1CFD550B" w14:textId="77777777" w:rsidR="008A197B" w:rsidRPr="00C270E6" w:rsidRDefault="00CF1CDA">
            <w:pPr>
              <w:widowControl/>
              <w:tabs>
                <w:tab w:val="left" w:pos="547"/>
              </w:tabs>
              <w:spacing w:line="400" w:lineRule="exact"/>
              <w:jc w:val="left"/>
              <w:rPr>
                <w:rFonts w:ascii="黑体" w:eastAsia="黑体" w:hAnsi="宋体" w:cs="宋体" w:hint="eastAsia"/>
                <w:kern w:val="0"/>
                <w:sz w:val="24"/>
              </w:rPr>
            </w:pPr>
            <w:r w:rsidRPr="00C270E6">
              <w:rPr>
                <w:rFonts w:ascii="黑体" w:eastAsia="黑体" w:hAnsi="宋体" w:cs="宋体" w:hint="eastAsia"/>
                <w:kern w:val="0"/>
                <w:sz w:val="24"/>
              </w:rPr>
              <w:t>2.高级职称</w:t>
            </w:r>
            <w:r w:rsidRPr="00C270E6">
              <w:t>_______</w:t>
            </w:r>
            <w:r w:rsidRPr="00C270E6">
              <w:rPr>
                <w:rFonts w:ascii="黑体" w:eastAsia="黑体" w:hAnsi="宋体" w:cs="宋体" w:hint="eastAsia"/>
                <w:kern w:val="0"/>
                <w:sz w:val="24"/>
              </w:rPr>
              <w:t>人，中级职称_______人；中高级职称以上占招标从业人员总数_______%。</w:t>
            </w:r>
          </w:p>
          <w:p w14:paraId="3DB43F45" w14:textId="77777777" w:rsidR="008A197B" w:rsidRPr="00C270E6" w:rsidRDefault="00CF1CDA">
            <w:pPr>
              <w:widowControl/>
              <w:tabs>
                <w:tab w:val="left" w:pos="547"/>
              </w:tabs>
              <w:spacing w:line="400" w:lineRule="exact"/>
              <w:jc w:val="left"/>
              <w:rPr>
                <w:rFonts w:ascii="黑体" w:eastAsia="黑体" w:hAnsi="宋体" w:cs="宋体" w:hint="eastAsia"/>
                <w:kern w:val="0"/>
                <w:sz w:val="24"/>
              </w:rPr>
            </w:pPr>
            <w:r w:rsidRPr="00C270E6">
              <w:rPr>
                <w:rFonts w:ascii="黑体" w:eastAsia="黑体" w:hAnsi="宋体" w:cs="宋体" w:hint="eastAsia"/>
                <w:kern w:val="0"/>
                <w:sz w:val="24"/>
              </w:rPr>
              <w:t>3.行业相关职业资格（招标、咨询、造价、监理类别）_______人；占招标从业人员总数_______ % 。</w:t>
            </w:r>
          </w:p>
        </w:tc>
      </w:tr>
    </w:tbl>
    <w:p w14:paraId="666343E1" w14:textId="77777777" w:rsidR="008A197B" w:rsidRPr="00C270E6" w:rsidRDefault="00CF1CDA">
      <w:pPr>
        <w:widowControl/>
        <w:spacing w:line="400" w:lineRule="exact"/>
        <w:rPr>
          <w:rFonts w:ascii="黑体" w:eastAsia="黑体" w:hAnsi="宋体" w:cs="宋体" w:hint="eastAsia"/>
          <w:kern w:val="0"/>
          <w:sz w:val="24"/>
        </w:rPr>
      </w:pPr>
      <w:r w:rsidRPr="00C270E6">
        <w:rPr>
          <w:rFonts w:ascii="黑体" w:eastAsia="黑体" w:hAnsi="宋体" w:cs="宋体" w:hint="eastAsia"/>
          <w:kern w:val="0"/>
          <w:sz w:val="24"/>
        </w:rPr>
        <w:t>附表2：招标从业人员基本情况表</w:t>
      </w:r>
    </w:p>
    <w:p w14:paraId="092FF4F2" w14:textId="77777777" w:rsidR="008A197B" w:rsidRPr="00C270E6" w:rsidRDefault="008A197B">
      <w:pPr>
        <w:widowControl/>
        <w:spacing w:line="400" w:lineRule="exact"/>
        <w:rPr>
          <w:rFonts w:ascii="黑体" w:eastAsia="黑体" w:hAnsi="宋体" w:cs="宋体" w:hint="eastAsia"/>
          <w:kern w:val="0"/>
          <w:sz w:val="24"/>
        </w:rPr>
      </w:pPr>
    </w:p>
    <w:p w14:paraId="0FD4921A" w14:textId="77777777" w:rsidR="008A197B" w:rsidRPr="00C270E6" w:rsidRDefault="008A197B">
      <w:pPr>
        <w:widowControl/>
        <w:spacing w:line="400" w:lineRule="exact"/>
        <w:rPr>
          <w:rFonts w:ascii="黑体" w:eastAsia="黑体" w:hAnsi="宋体" w:cs="宋体" w:hint="eastAsia"/>
          <w:kern w:val="0"/>
          <w:sz w:val="24"/>
        </w:rPr>
      </w:pPr>
    </w:p>
    <w:p w14:paraId="68F5AD09" w14:textId="77777777" w:rsidR="008A197B" w:rsidRPr="00C270E6" w:rsidRDefault="008A197B">
      <w:pPr>
        <w:widowControl/>
        <w:spacing w:line="400" w:lineRule="exact"/>
        <w:rPr>
          <w:rFonts w:ascii="黑体" w:eastAsia="黑体" w:hAnsi="宋体" w:cs="宋体" w:hint="eastAsia"/>
          <w:kern w:val="0"/>
          <w:sz w:val="24"/>
        </w:rPr>
      </w:pPr>
    </w:p>
    <w:p w14:paraId="33FC17F3" w14:textId="77777777" w:rsidR="008A197B" w:rsidRPr="00C270E6" w:rsidRDefault="008A197B">
      <w:pPr>
        <w:widowControl/>
        <w:spacing w:line="400" w:lineRule="exact"/>
        <w:rPr>
          <w:rFonts w:ascii="黑体" w:eastAsia="黑体" w:hAnsi="宋体" w:cs="宋体" w:hint="eastAsia"/>
          <w:kern w:val="0"/>
          <w:sz w:val="24"/>
        </w:rPr>
      </w:pPr>
    </w:p>
    <w:p w14:paraId="692F8B68" w14:textId="77777777" w:rsidR="008A197B" w:rsidRPr="00C270E6" w:rsidRDefault="008A197B">
      <w:pPr>
        <w:widowControl/>
        <w:spacing w:line="400" w:lineRule="exact"/>
        <w:rPr>
          <w:rFonts w:ascii="黑体" w:eastAsia="黑体" w:hAnsi="宋体" w:cs="宋体" w:hint="eastAsia"/>
          <w:kern w:val="0"/>
          <w:sz w:val="24"/>
        </w:rPr>
      </w:pPr>
    </w:p>
    <w:p w14:paraId="17BCD830" w14:textId="0E7D6D2C" w:rsidR="008A197B" w:rsidRPr="00C270E6" w:rsidRDefault="00CF1CDA" w:rsidP="009060C9">
      <w:pPr>
        <w:widowControl/>
        <w:jc w:val="left"/>
        <w:rPr>
          <w:rFonts w:ascii="黑体" w:eastAsia="黑体" w:hAnsi="宋体" w:cs="宋体" w:hint="eastAsia"/>
          <w:kern w:val="0"/>
          <w:sz w:val="24"/>
        </w:rPr>
      </w:pPr>
      <w:r w:rsidRPr="00C270E6">
        <w:rPr>
          <w:rFonts w:ascii="黑体" w:eastAsia="黑体" w:hAnsi="宋体" w:cs="宋体" w:hint="eastAsia"/>
          <w:kern w:val="0"/>
          <w:sz w:val="24"/>
        </w:rPr>
        <w:t>附表3：参加我</w:t>
      </w:r>
      <w:proofErr w:type="gramStart"/>
      <w:r w:rsidRPr="00C270E6">
        <w:rPr>
          <w:rFonts w:ascii="黑体" w:eastAsia="黑体" w:hAnsi="宋体" w:cs="宋体" w:hint="eastAsia"/>
          <w:kern w:val="0"/>
          <w:sz w:val="24"/>
        </w:rPr>
        <w:t>会培训</w:t>
      </w:r>
      <w:proofErr w:type="gramEnd"/>
      <w:r w:rsidR="009E78CA" w:rsidRPr="00C270E6">
        <w:rPr>
          <w:rFonts w:ascii="黑体" w:eastAsia="黑体" w:hAnsi="宋体" w:cs="宋体" w:hint="eastAsia"/>
          <w:kern w:val="0"/>
          <w:sz w:val="24"/>
        </w:rPr>
        <w:t>的</w:t>
      </w:r>
      <w:r w:rsidRPr="00C270E6">
        <w:rPr>
          <w:rFonts w:ascii="黑体" w:eastAsia="黑体" w:hAnsi="宋体" w:cs="宋体" w:hint="eastAsia"/>
          <w:kern w:val="0"/>
          <w:sz w:val="24"/>
        </w:rPr>
        <w:t>人员情况（202</w:t>
      </w:r>
      <w:r w:rsidR="00BD067F" w:rsidRPr="00C270E6">
        <w:rPr>
          <w:rFonts w:ascii="黑体" w:eastAsia="黑体" w:hAnsi="宋体" w:cs="宋体" w:hint="eastAsia"/>
          <w:kern w:val="0"/>
          <w:sz w:val="24"/>
        </w:rPr>
        <w:t>4</w:t>
      </w:r>
      <w:r w:rsidRPr="00C270E6">
        <w:rPr>
          <w:rFonts w:ascii="黑体" w:eastAsia="黑体" w:hAnsi="宋体" w:cs="宋体" w:hint="eastAsia"/>
          <w:kern w:val="0"/>
          <w:sz w:val="24"/>
        </w:rPr>
        <w:t>年1月1日</w:t>
      </w:r>
      <w:r w:rsidR="009E78CA" w:rsidRPr="00C270E6">
        <w:rPr>
          <w:rFonts w:ascii="黑体" w:eastAsia="黑体" w:hAnsi="宋体" w:cs="宋体" w:hint="eastAsia"/>
          <w:kern w:val="0"/>
          <w:sz w:val="24"/>
        </w:rPr>
        <w:t>至本次评价申报资料递交截止日</w:t>
      </w:r>
      <w:r w:rsidRPr="00C270E6">
        <w:rPr>
          <w:rFonts w:ascii="黑体" w:eastAsia="黑体" w:hAnsi="宋体" w:cs="宋体" w:hint="eastAsia"/>
          <w:kern w:val="0"/>
          <w:sz w:val="24"/>
        </w:rPr>
        <w:t>）</w:t>
      </w:r>
    </w:p>
    <w:tbl>
      <w:tblPr>
        <w:tblStyle w:val="ad"/>
        <w:tblW w:w="9148" w:type="dxa"/>
        <w:jc w:val="center"/>
        <w:tblLook w:val="04A0" w:firstRow="1" w:lastRow="0" w:firstColumn="1" w:lastColumn="0" w:noHBand="0" w:noVBand="1"/>
      </w:tblPr>
      <w:tblGrid>
        <w:gridCol w:w="785"/>
        <w:gridCol w:w="4017"/>
        <w:gridCol w:w="4346"/>
      </w:tblGrid>
      <w:tr w:rsidR="00C270E6" w:rsidRPr="00C270E6" w14:paraId="1AA18F63" w14:textId="77777777" w:rsidTr="00F05288">
        <w:trPr>
          <w:trHeight w:val="769"/>
          <w:jc w:val="center"/>
        </w:trPr>
        <w:tc>
          <w:tcPr>
            <w:tcW w:w="785" w:type="dxa"/>
            <w:vAlign w:val="center"/>
          </w:tcPr>
          <w:p w14:paraId="42BE61DC" w14:textId="77777777" w:rsidR="009879B4" w:rsidRPr="00C270E6" w:rsidRDefault="009879B4" w:rsidP="006C6A19">
            <w:pPr>
              <w:spacing w:line="400" w:lineRule="exact"/>
              <w:jc w:val="center"/>
              <w:rPr>
                <w:rFonts w:ascii="黑体" w:eastAsia="黑体" w:hAnsi="宋体" w:cs="宋体" w:hint="eastAsia"/>
                <w:kern w:val="0"/>
                <w:sz w:val="24"/>
                <w:szCs w:val="20"/>
              </w:rPr>
            </w:pPr>
            <w:r w:rsidRPr="00C270E6">
              <w:rPr>
                <w:rFonts w:ascii="黑体" w:eastAsia="黑体" w:hAnsi="宋体" w:cs="宋体" w:hint="eastAsia"/>
                <w:kern w:val="0"/>
                <w:sz w:val="24"/>
                <w:szCs w:val="20"/>
              </w:rPr>
              <w:t>序号</w:t>
            </w:r>
          </w:p>
        </w:tc>
        <w:tc>
          <w:tcPr>
            <w:tcW w:w="8363" w:type="dxa"/>
            <w:gridSpan w:val="2"/>
            <w:vAlign w:val="center"/>
          </w:tcPr>
          <w:p w14:paraId="1CBD0626" w14:textId="77777777" w:rsidR="009879B4" w:rsidRPr="00C270E6" w:rsidRDefault="009879B4" w:rsidP="006C6A19">
            <w:pPr>
              <w:spacing w:line="400" w:lineRule="exact"/>
              <w:jc w:val="center"/>
              <w:rPr>
                <w:rFonts w:ascii="黑体" w:eastAsia="黑体" w:hAnsi="宋体" w:cs="宋体" w:hint="eastAsia"/>
                <w:kern w:val="0"/>
                <w:sz w:val="24"/>
                <w:szCs w:val="20"/>
              </w:rPr>
            </w:pPr>
            <w:r w:rsidRPr="00C270E6">
              <w:rPr>
                <w:rFonts w:ascii="黑体" w:eastAsia="黑体" w:hAnsi="宋体" w:cs="宋体" w:hint="eastAsia"/>
                <w:kern w:val="0"/>
                <w:sz w:val="24"/>
                <w:szCs w:val="20"/>
              </w:rPr>
              <w:t>参加培训</w:t>
            </w:r>
          </w:p>
        </w:tc>
      </w:tr>
      <w:tr w:rsidR="00C270E6" w:rsidRPr="00C270E6" w14:paraId="54D3C54A" w14:textId="77777777" w:rsidTr="009373B3">
        <w:trPr>
          <w:trHeight w:val="769"/>
          <w:jc w:val="center"/>
        </w:trPr>
        <w:tc>
          <w:tcPr>
            <w:tcW w:w="785" w:type="dxa"/>
            <w:vAlign w:val="center"/>
          </w:tcPr>
          <w:p w14:paraId="4306898E" w14:textId="77777777" w:rsidR="009879B4" w:rsidRPr="00C270E6" w:rsidRDefault="009879B4" w:rsidP="006C6A19">
            <w:pPr>
              <w:spacing w:line="400" w:lineRule="exact"/>
              <w:jc w:val="center"/>
              <w:rPr>
                <w:rFonts w:ascii="黑体" w:eastAsia="黑体" w:hAnsi="宋体" w:cs="宋体" w:hint="eastAsia"/>
                <w:kern w:val="0"/>
                <w:sz w:val="24"/>
                <w:szCs w:val="20"/>
              </w:rPr>
            </w:pPr>
            <w:r w:rsidRPr="00C270E6">
              <w:rPr>
                <w:rFonts w:ascii="黑体" w:eastAsia="黑体" w:hAnsi="宋体" w:cs="宋体" w:hint="eastAsia"/>
                <w:kern w:val="0"/>
                <w:sz w:val="24"/>
                <w:szCs w:val="20"/>
              </w:rPr>
              <w:t>1</w:t>
            </w:r>
          </w:p>
        </w:tc>
        <w:tc>
          <w:tcPr>
            <w:tcW w:w="4017" w:type="dxa"/>
            <w:vAlign w:val="center"/>
          </w:tcPr>
          <w:p w14:paraId="6CD7D617" w14:textId="77777777" w:rsidR="009879B4" w:rsidRPr="00C270E6" w:rsidRDefault="009879B4" w:rsidP="006C6A19">
            <w:pPr>
              <w:spacing w:line="400" w:lineRule="exact"/>
              <w:jc w:val="center"/>
              <w:rPr>
                <w:rFonts w:ascii="黑体" w:eastAsia="黑体" w:hAnsi="宋体" w:cs="宋体" w:hint="eastAsia"/>
                <w:kern w:val="0"/>
                <w:sz w:val="24"/>
                <w:szCs w:val="20"/>
              </w:rPr>
            </w:pPr>
            <w:r w:rsidRPr="00C270E6">
              <w:rPr>
                <w:rFonts w:ascii="黑体" w:eastAsia="黑体" w:hAnsi="宋体" w:cs="宋体" w:hint="eastAsia"/>
                <w:kern w:val="0"/>
                <w:sz w:val="24"/>
                <w:szCs w:val="20"/>
              </w:rPr>
              <w:t>人数（人次）</w:t>
            </w:r>
          </w:p>
        </w:tc>
        <w:tc>
          <w:tcPr>
            <w:tcW w:w="4346" w:type="dxa"/>
            <w:vAlign w:val="center"/>
          </w:tcPr>
          <w:p w14:paraId="2F3D1177" w14:textId="77777777" w:rsidR="009879B4" w:rsidRPr="00C270E6" w:rsidRDefault="009879B4" w:rsidP="006C6A19">
            <w:pPr>
              <w:spacing w:line="400" w:lineRule="exact"/>
              <w:jc w:val="center"/>
              <w:rPr>
                <w:rFonts w:ascii="黑体" w:eastAsia="黑体" w:hAnsi="宋体" w:cs="宋体" w:hint="eastAsia"/>
                <w:kern w:val="0"/>
                <w:sz w:val="24"/>
                <w:szCs w:val="20"/>
              </w:rPr>
            </w:pPr>
            <w:r w:rsidRPr="00C270E6">
              <w:rPr>
                <w:rFonts w:ascii="黑体" w:eastAsia="黑体" w:hAnsi="宋体" w:cs="宋体" w:hint="eastAsia"/>
                <w:kern w:val="0"/>
                <w:sz w:val="24"/>
                <w:szCs w:val="20"/>
              </w:rPr>
              <w:t>占从业人员%</w:t>
            </w:r>
          </w:p>
        </w:tc>
      </w:tr>
      <w:tr w:rsidR="00C270E6" w:rsidRPr="00C270E6" w14:paraId="7B167737" w14:textId="77777777" w:rsidTr="009373B3">
        <w:trPr>
          <w:trHeight w:val="748"/>
          <w:jc w:val="center"/>
        </w:trPr>
        <w:tc>
          <w:tcPr>
            <w:tcW w:w="785" w:type="dxa"/>
            <w:vAlign w:val="center"/>
          </w:tcPr>
          <w:p w14:paraId="5B449786" w14:textId="77777777" w:rsidR="009879B4" w:rsidRPr="00C270E6" w:rsidRDefault="009879B4">
            <w:pPr>
              <w:spacing w:line="400" w:lineRule="exact"/>
              <w:rPr>
                <w:rFonts w:ascii="黑体" w:eastAsia="黑体" w:hAnsi="宋体" w:cs="宋体" w:hint="eastAsia"/>
                <w:kern w:val="0"/>
                <w:sz w:val="24"/>
                <w:szCs w:val="20"/>
              </w:rPr>
            </w:pPr>
          </w:p>
        </w:tc>
        <w:tc>
          <w:tcPr>
            <w:tcW w:w="4017" w:type="dxa"/>
            <w:vAlign w:val="center"/>
          </w:tcPr>
          <w:p w14:paraId="7175E23E" w14:textId="77777777" w:rsidR="009879B4" w:rsidRPr="00C270E6" w:rsidRDefault="009879B4">
            <w:pPr>
              <w:spacing w:line="400" w:lineRule="exact"/>
              <w:rPr>
                <w:rFonts w:ascii="黑体" w:eastAsia="黑体" w:hAnsi="宋体" w:cs="宋体" w:hint="eastAsia"/>
                <w:kern w:val="0"/>
                <w:sz w:val="24"/>
                <w:szCs w:val="20"/>
              </w:rPr>
            </w:pPr>
          </w:p>
        </w:tc>
        <w:tc>
          <w:tcPr>
            <w:tcW w:w="4346" w:type="dxa"/>
            <w:vAlign w:val="center"/>
          </w:tcPr>
          <w:p w14:paraId="52755A4F" w14:textId="77777777" w:rsidR="009879B4" w:rsidRPr="00C270E6" w:rsidRDefault="009879B4">
            <w:pPr>
              <w:spacing w:line="400" w:lineRule="exact"/>
              <w:rPr>
                <w:rFonts w:ascii="黑体" w:eastAsia="黑体" w:hAnsi="宋体" w:cs="宋体" w:hint="eastAsia"/>
                <w:kern w:val="0"/>
                <w:sz w:val="24"/>
                <w:szCs w:val="20"/>
              </w:rPr>
            </w:pPr>
          </w:p>
        </w:tc>
      </w:tr>
    </w:tbl>
    <w:p w14:paraId="27E8761D" w14:textId="086F1DB3" w:rsidR="008A197B" w:rsidRPr="00C270E6" w:rsidRDefault="00CF1CDA" w:rsidP="001F04F3">
      <w:pPr>
        <w:widowControl/>
        <w:tabs>
          <w:tab w:val="left" w:pos="547"/>
        </w:tabs>
        <w:spacing w:line="400" w:lineRule="exact"/>
        <w:jc w:val="left"/>
        <w:rPr>
          <w:rFonts w:ascii="黑体" w:eastAsia="黑体" w:hAnsi="宋体" w:cs="宋体" w:hint="eastAsia"/>
          <w:kern w:val="0"/>
          <w:sz w:val="24"/>
        </w:rPr>
      </w:pPr>
      <w:r w:rsidRPr="00C270E6">
        <w:rPr>
          <w:rFonts w:ascii="黑体" w:eastAsia="黑体" w:hAnsi="宋体" w:cs="宋体" w:hint="eastAsia"/>
          <w:kern w:val="0"/>
          <w:sz w:val="24"/>
        </w:rPr>
        <w:t>备注：</w:t>
      </w:r>
      <w:r w:rsidR="009879B4" w:rsidRPr="00C270E6">
        <w:rPr>
          <w:rFonts w:ascii="黑体" w:eastAsia="黑体" w:hAnsi="宋体" w:cs="宋体" w:hint="eastAsia"/>
          <w:kern w:val="0"/>
          <w:sz w:val="24"/>
        </w:rPr>
        <w:t>参加</w:t>
      </w:r>
      <w:r w:rsidRPr="00C270E6">
        <w:rPr>
          <w:rFonts w:ascii="黑体" w:eastAsia="黑体" w:hAnsi="宋体" w:cs="宋体" w:hint="eastAsia"/>
          <w:kern w:val="0"/>
          <w:sz w:val="24"/>
        </w:rPr>
        <w:t>培训人员（人次）</w:t>
      </w:r>
      <w:r w:rsidR="009879B4" w:rsidRPr="00C270E6">
        <w:rPr>
          <w:rFonts w:ascii="黑体" w:eastAsia="黑体" w:hAnsi="宋体" w:cs="宋体" w:hint="eastAsia"/>
          <w:kern w:val="0"/>
          <w:sz w:val="24"/>
        </w:rPr>
        <w:t>需</w:t>
      </w:r>
      <w:r w:rsidRPr="00C270E6">
        <w:rPr>
          <w:rFonts w:ascii="黑体" w:eastAsia="黑体" w:hAnsi="宋体" w:cs="宋体" w:hint="eastAsia"/>
          <w:kern w:val="0"/>
          <w:sz w:val="24"/>
        </w:rPr>
        <w:t>提供202</w:t>
      </w:r>
      <w:r w:rsidR="009879B4" w:rsidRPr="00C270E6">
        <w:rPr>
          <w:rFonts w:ascii="黑体" w:eastAsia="黑体" w:hAnsi="宋体" w:cs="宋体" w:hint="eastAsia"/>
          <w:kern w:val="0"/>
          <w:sz w:val="24"/>
        </w:rPr>
        <w:t>4</w:t>
      </w:r>
      <w:r w:rsidRPr="00C270E6">
        <w:rPr>
          <w:rFonts w:ascii="黑体" w:eastAsia="黑体" w:hAnsi="宋体" w:cs="宋体" w:hint="eastAsia"/>
          <w:kern w:val="0"/>
          <w:sz w:val="24"/>
        </w:rPr>
        <w:t>年1月1日起</w:t>
      </w:r>
      <w:bookmarkStart w:id="10" w:name="OLE_LINK17"/>
      <w:bookmarkStart w:id="11" w:name="OLE_LINK18"/>
      <w:r w:rsidRPr="00C270E6">
        <w:rPr>
          <w:rFonts w:ascii="黑体" w:eastAsia="黑体" w:hAnsi="宋体" w:cs="宋体" w:hint="eastAsia"/>
          <w:kern w:val="0"/>
          <w:sz w:val="24"/>
        </w:rPr>
        <w:t>至本次价申报资料递交截止日</w:t>
      </w:r>
      <w:proofErr w:type="gramStart"/>
      <w:r w:rsidRPr="00C270E6">
        <w:rPr>
          <w:rFonts w:ascii="黑体" w:eastAsia="黑体" w:hAnsi="宋体" w:cs="宋体" w:hint="eastAsia"/>
          <w:kern w:val="0"/>
          <w:sz w:val="24"/>
        </w:rPr>
        <w:t>止</w:t>
      </w:r>
      <w:bookmarkEnd w:id="10"/>
      <w:bookmarkEnd w:id="11"/>
      <w:r w:rsidRPr="00C270E6">
        <w:rPr>
          <w:rFonts w:ascii="黑体" w:eastAsia="黑体" w:hAnsi="宋体" w:cs="宋体" w:hint="eastAsia"/>
          <w:kern w:val="0"/>
          <w:sz w:val="24"/>
        </w:rPr>
        <w:t>获得</w:t>
      </w:r>
      <w:proofErr w:type="gramEnd"/>
      <w:r w:rsidRPr="00C270E6">
        <w:rPr>
          <w:rFonts w:ascii="黑体" w:eastAsia="黑体" w:hAnsi="宋体" w:cs="宋体" w:hint="eastAsia"/>
          <w:kern w:val="0"/>
          <w:sz w:val="24"/>
        </w:rPr>
        <w:t>我协会颁发从业人员培训证书的人员名单（总数，人次）</w:t>
      </w:r>
      <w:r w:rsidR="009373B3" w:rsidRPr="00C270E6">
        <w:rPr>
          <w:rFonts w:ascii="黑体" w:eastAsia="黑体" w:hAnsi="宋体" w:cs="宋体" w:hint="eastAsia"/>
          <w:kern w:val="0"/>
          <w:sz w:val="24"/>
        </w:rPr>
        <w:t>，需</w:t>
      </w:r>
      <w:r w:rsidR="009879B4" w:rsidRPr="00C270E6">
        <w:rPr>
          <w:rFonts w:ascii="黑体" w:eastAsia="黑体" w:hAnsi="宋体" w:cs="宋体" w:hint="eastAsia"/>
          <w:kern w:val="0"/>
          <w:sz w:val="24"/>
        </w:rPr>
        <w:t>提供培训证复印件</w:t>
      </w:r>
      <w:r w:rsidRPr="00C270E6">
        <w:rPr>
          <w:rFonts w:ascii="黑体" w:eastAsia="黑体" w:hAnsi="宋体" w:cs="宋体" w:hint="eastAsia"/>
          <w:kern w:val="0"/>
          <w:sz w:val="24"/>
        </w:rPr>
        <w:t>，占招标从业人员</w:t>
      </w:r>
      <w:r w:rsidRPr="00C270E6">
        <w:rPr>
          <w:rFonts w:ascii="黑体" w:eastAsia="黑体" w:hAnsi="宋体" w:cs="宋体" w:hint="eastAsia"/>
          <w:kern w:val="0"/>
          <w:sz w:val="24"/>
          <w:u w:val="single"/>
        </w:rPr>
        <w:t xml:space="preserve">     </w:t>
      </w:r>
      <w:r w:rsidRPr="00C270E6">
        <w:rPr>
          <w:rFonts w:ascii="黑体" w:eastAsia="黑体" w:hAnsi="宋体" w:cs="宋体" w:hint="eastAsia"/>
          <w:kern w:val="0"/>
          <w:sz w:val="24"/>
        </w:rPr>
        <w:t>%。</w:t>
      </w:r>
    </w:p>
    <w:p w14:paraId="1C07F733" w14:textId="77777777" w:rsidR="008A197B" w:rsidRPr="00C270E6" w:rsidRDefault="00CF1CDA">
      <w:pPr>
        <w:spacing w:line="400" w:lineRule="exact"/>
        <w:ind w:left="720" w:hangingChars="300" w:hanging="720"/>
        <w:rPr>
          <w:rFonts w:ascii="黑体" w:eastAsia="黑体" w:hAnsi="宋体" w:cs="宋体" w:hint="eastAsia"/>
          <w:kern w:val="0"/>
          <w:sz w:val="24"/>
        </w:rPr>
      </w:pPr>
      <w:r w:rsidRPr="00C270E6">
        <w:rPr>
          <w:rFonts w:ascii="黑体" w:eastAsia="黑体" w:hAnsi="宋体" w:cs="宋体" w:hint="eastAsia"/>
          <w:kern w:val="0"/>
          <w:sz w:val="24"/>
        </w:rPr>
        <w:t xml:space="preserve">     </w:t>
      </w:r>
    </w:p>
    <w:p w14:paraId="78A32FFF" w14:textId="77777777" w:rsidR="008A197B" w:rsidRPr="00C270E6" w:rsidRDefault="008A197B">
      <w:pPr>
        <w:widowControl/>
        <w:spacing w:line="400" w:lineRule="exact"/>
        <w:ind w:firstLineChars="200" w:firstLine="480"/>
        <w:rPr>
          <w:rFonts w:ascii="黑体" w:eastAsia="黑体" w:hAnsi="宋体" w:cs="宋体" w:hint="eastAsia"/>
          <w:kern w:val="0"/>
          <w:sz w:val="24"/>
        </w:rPr>
      </w:pPr>
    </w:p>
    <w:p w14:paraId="27754CFD" w14:textId="77777777" w:rsidR="008A197B" w:rsidRPr="00C270E6" w:rsidRDefault="008A197B">
      <w:pPr>
        <w:widowControl/>
        <w:spacing w:line="400" w:lineRule="exact"/>
        <w:ind w:firstLineChars="200" w:firstLine="480"/>
        <w:rPr>
          <w:rFonts w:ascii="黑体" w:eastAsia="黑体" w:hAnsi="宋体" w:cs="宋体" w:hint="eastAsia"/>
          <w:kern w:val="0"/>
          <w:sz w:val="24"/>
        </w:rPr>
      </w:pPr>
    </w:p>
    <w:p w14:paraId="5A17496B" w14:textId="77777777" w:rsidR="008A197B" w:rsidRPr="00C270E6" w:rsidRDefault="00CF1CDA">
      <w:pPr>
        <w:widowControl/>
        <w:spacing w:line="400" w:lineRule="exact"/>
        <w:rPr>
          <w:rFonts w:ascii="黑体" w:eastAsia="黑体" w:hAnsi="宋体" w:cs="宋体" w:hint="eastAsia"/>
          <w:kern w:val="0"/>
          <w:sz w:val="24"/>
        </w:rPr>
      </w:pPr>
      <w:r w:rsidRPr="00C270E6">
        <w:rPr>
          <w:rFonts w:ascii="黑体" w:eastAsia="黑体" w:hAnsi="宋体" w:cs="宋体" w:hint="eastAsia"/>
          <w:kern w:val="0"/>
          <w:sz w:val="24"/>
        </w:rPr>
        <w:t>附表4：业绩情况</w:t>
      </w:r>
    </w:p>
    <w:tbl>
      <w:tblPr>
        <w:tblStyle w:val="ad"/>
        <w:tblpPr w:leftFromText="180" w:rightFromText="180" w:vertAnchor="text" w:horzAnchor="margin" w:tblpX="108" w:tblpY="559"/>
        <w:tblOverlap w:val="never"/>
        <w:tblW w:w="9214" w:type="dxa"/>
        <w:tblLayout w:type="fixed"/>
        <w:tblLook w:val="04A0" w:firstRow="1" w:lastRow="0" w:firstColumn="1" w:lastColumn="0" w:noHBand="0" w:noVBand="1"/>
      </w:tblPr>
      <w:tblGrid>
        <w:gridCol w:w="817"/>
        <w:gridCol w:w="4286"/>
        <w:gridCol w:w="1701"/>
        <w:gridCol w:w="2410"/>
      </w:tblGrid>
      <w:tr w:rsidR="00C270E6" w:rsidRPr="00C270E6" w14:paraId="7CC6B7B5" w14:textId="77777777" w:rsidTr="00B475E2">
        <w:trPr>
          <w:trHeight w:val="609"/>
        </w:trPr>
        <w:tc>
          <w:tcPr>
            <w:tcW w:w="817" w:type="dxa"/>
            <w:tcBorders>
              <w:top w:val="single" w:sz="4" w:space="0" w:color="auto"/>
              <w:left w:val="single" w:sz="4" w:space="0" w:color="auto"/>
              <w:bottom w:val="single" w:sz="4" w:space="0" w:color="auto"/>
              <w:right w:val="single" w:sz="4" w:space="0" w:color="auto"/>
            </w:tcBorders>
            <w:vAlign w:val="center"/>
          </w:tcPr>
          <w:p w14:paraId="4A6880F6" w14:textId="77777777" w:rsidR="008A197B" w:rsidRPr="00C270E6" w:rsidRDefault="00CF1CDA" w:rsidP="004777F0">
            <w:pPr>
              <w:widowControl/>
              <w:spacing w:line="400" w:lineRule="exact"/>
              <w:jc w:val="center"/>
              <w:rPr>
                <w:rFonts w:ascii="黑体" w:eastAsia="黑体" w:hAnsi="宋体" w:cs="宋体" w:hint="eastAsia"/>
                <w:kern w:val="0"/>
                <w:sz w:val="24"/>
                <w:szCs w:val="20"/>
              </w:rPr>
            </w:pPr>
            <w:r w:rsidRPr="00C270E6">
              <w:rPr>
                <w:rFonts w:ascii="黑体" w:eastAsia="黑体" w:hAnsi="宋体" w:cs="宋体" w:hint="eastAsia"/>
                <w:kern w:val="0"/>
                <w:sz w:val="24"/>
                <w:szCs w:val="20"/>
              </w:rPr>
              <w:t>序号</w:t>
            </w:r>
          </w:p>
        </w:tc>
        <w:tc>
          <w:tcPr>
            <w:tcW w:w="4286" w:type="dxa"/>
            <w:tcBorders>
              <w:top w:val="single" w:sz="4" w:space="0" w:color="auto"/>
              <w:left w:val="single" w:sz="4" w:space="0" w:color="auto"/>
              <w:bottom w:val="single" w:sz="4" w:space="0" w:color="auto"/>
              <w:right w:val="single" w:sz="4" w:space="0" w:color="auto"/>
            </w:tcBorders>
            <w:vAlign w:val="center"/>
          </w:tcPr>
          <w:p w14:paraId="26283735" w14:textId="77777777" w:rsidR="008A197B" w:rsidRPr="00C270E6" w:rsidRDefault="00CF1CDA" w:rsidP="004777F0">
            <w:pPr>
              <w:widowControl/>
              <w:spacing w:line="400" w:lineRule="exact"/>
              <w:jc w:val="center"/>
              <w:rPr>
                <w:rFonts w:ascii="黑体" w:eastAsia="黑体" w:hAnsi="宋体" w:cs="宋体" w:hint="eastAsia"/>
                <w:kern w:val="0"/>
                <w:sz w:val="24"/>
                <w:szCs w:val="20"/>
              </w:rPr>
            </w:pPr>
            <w:r w:rsidRPr="00C270E6">
              <w:rPr>
                <w:rFonts w:ascii="黑体" w:eastAsia="黑体" w:hAnsi="宋体" w:cs="宋体" w:hint="eastAsia"/>
                <w:kern w:val="0"/>
                <w:sz w:val="24"/>
                <w:szCs w:val="20"/>
              </w:rPr>
              <w:t>项目名称</w:t>
            </w:r>
          </w:p>
        </w:tc>
        <w:tc>
          <w:tcPr>
            <w:tcW w:w="1701" w:type="dxa"/>
            <w:tcBorders>
              <w:top w:val="single" w:sz="4" w:space="0" w:color="auto"/>
              <w:left w:val="single" w:sz="4" w:space="0" w:color="auto"/>
              <w:bottom w:val="single" w:sz="4" w:space="0" w:color="auto"/>
              <w:right w:val="single" w:sz="4" w:space="0" w:color="auto"/>
            </w:tcBorders>
            <w:vAlign w:val="center"/>
          </w:tcPr>
          <w:p w14:paraId="6FDABDEC" w14:textId="77777777" w:rsidR="008A197B" w:rsidRPr="00C270E6" w:rsidRDefault="00CF1CDA" w:rsidP="004777F0">
            <w:pPr>
              <w:widowControl/>
              <w:spacing w:line="400" w:lineRule="exact"/>
              <w:jc w:val="center"/>
              <w:rPr>
                <w:rFonts w:ascii="黑体" w:eastAsia="黑体" w:hAnsi="宋体" w:cs="宋体" w:hint="eastAsia"/>
                <w:kern w:val="0"/>
                <w:sz w:val="24"/>
                <w:szCs w:val="20"/>
              </w:rPr>
            </w:pPr>
            <w:r w:rsidRPr="00C270E6">
              <w:rPr>
                <w:rFonts w:ascii="黑体" w:eastAsia="黑体" w:hAnsi="宋体" w:cs="宋体" w:hint="eastAsia"/>
                <w:kern w:val="0"/>
                <w:sz w:val="24"/>
                <w:szCs w:val="20"/>
              </w:rPr>
              <w:t>中标金额</w:t>
            </w:r>
          </w:p>
        </w:tc>
        <w:tc>
          <w:tcPr>
            <w:tcW w:w="2410" w:type="dxa"/>
            <w:tcBorders>
              <w:top w:val="single" w:sz="4" w:space="0" w:color="auto"/>
              <w:left w:val="single" w:sz="4" w:space="0" w:color="auto"/>
              <w:bottom w:val="single" w:sz="4" w:space="0" w:color="auto"/>
              <w:right w:val="single" w:sz="4" w:space="0" w:color="auto"/>
            </w:tcBorders>
            <w:vAlign w:val="center"/>
          </w:tcPr>
          <w:p w14:paraId="35B5067D" w14:textId="77777777" w:rsidR="008A197B" w:rsidRPr="00C270E6" w:rsidRDefault="00CF1CDA" w:rsidP="004777F0">
            <w:pPr>
              <w:widowControl/>
              <w:spacing w:line="400" w:lineRule="exact"/>
              <w:jc w:val="center"/>
              <w:rPr>
                <w:rFonts w:ascii="黑体" w:eastAsia="黑体" w:hAnsi="宋体" w:cs="宋体" w:hint="eastAsia"/>
                <w:kern w:val="0"/>
                <w:sz w:val="24"/>
                <w:szCs w:val="20"/>
              </w:rPr>
            </w:pPr>
            <w:r w:rsidRPr="00C270E6">
              <w:rPr>
                <w:rFonts w:ascii="黑体" w:eastAsia="黑体" w:hAnsi="宋体" w:cs="宋体" w:hint="eastAsia"/>
                <w:kern w:val="0"/>
                <w:sz w:val="24"/>
                <w:szCs w:val="20"/>
              </w:rPr>
              <w:t>备注</w:t>
            </w:r>
          </w:p>
        </w:tc>
      </w:tr>
      <w:tr w:rsidR="00C270E6" w:rsidRPr="00C270E6" w14:paraId="2F03E18E" w14:textId="77777777" w:rsidTr="00B475E2">
        <w:trPr>
          <w:trHeight w:val="642"/>
        </w:trPr>
        <w:tc>
          <w:tcPr>
            <w:tcW w:w="817" w:type="dxa"/>
            <w:tcBorders>
              <w:top w:val="single" w:sz="4" w:space="0" w:color="auto"/>
              <w:left w:val="single" w:sz="4" w:space="0" w:color="auto"/>
              <w:bottom w:val="single" w:sz="4" w:space="0" w:color="auto"/>
              <w:right w:val="single" w:sz="4" w:space="0" w:color="auto"/>
            </w:tcBorders>
            <w:vAlign w:val="center"/>
          </w:tcPr>
          <w:p w14:paraId="6E8293D6" w14:textId="77777777" w:rsidR="008A197B" w:rsidRPr="00C270E6" w:rsidRDefault="00CF1CDA" w:rsidP="004777F0">
            <w:pPr>
              <w:widowControl/>
              <w:spacing w:line="400" w:lineRule="exact"/>
              <w:jc w:val="center"/>
              <w:rPr>
                <w:rFonts w:ascii="黑体" w:eastAsia="黑体" w:hAnsi="宋体" w:cs="宋体" w:hint="eastAsia"/>
                <w:kern w:val="0"/>
                <w:sz w:val="24"/>
                <w:szCs w:val="20"/>
              </w:rPr>
            </w:pPr>
            <w:proofErr w:type="gramStart"/>
            <w:r w:rsidRPr="00C270E6">
              <w:rPr>
                <w:rFonts w:ascii="黑体" w:eastAsia="黑体" w:hAnsi="宋体" w:cs="宋体" w:hint="eastAsia"/>
                <w:kern w:val="0"/>
                <w:sz w:val="24"/>
                <w:szCs w:val="20"/>
              </w:rPr>
              <w:t>一</w:t>
            </w:r>
            <w:proofErr w:type="gramEnd"/>
          </w:p>
        </w:tc>
        <w:tc>
          <w:tcPr>
            <w:tcW w:w="4286" w:type="dxa"/>
            <w:tcBorders>
              <w:top w:val="single" w:sz="4" w:space="0" w:color="auto"/>
              <w:left w:val="single" w:sz="4" w:space="0" w:color="auto"/>
              <w:bottom w:val="single" w:sz="4" w:space="0" w:color="auto"/>
              <w:right w:val="single" w:sz="4" w:space="0" w:color="auto"/>
            </w:tcBorders>
            <w:vAlign w:val="center"/>
          </w:tcPr>
          <w:p w14:paraId="226E66F7" w14:textId="77777777" w:rsidR="008A197B" w:rsidRPr="00C270E6" w:rsidRDefault="00CF1CDA" w:rsidP="00B475E2">
            <w:pPr>
              <w:widowControl/>
              <w:spacing w:line="400" w:lineRule="exact"/>
              <w:rPr>
                <w:rFonts w:ascii="黑体" w:eastAsia="黑体" w:hAnsi="宋体" w:cs="宋体" w:hint="eastAsia"/>
                <w:kern w:val="0"/>
                <w:sz w:val="24"/>
                <w:szCs w:val="20"/>
              </w:rPr>
            </w:pPr>
            <w:r w:rsidRPr="00C270E6">
              <w:rPr>
                <w:rFonts w:ascii="黑体" w:eastAsia="黑体" w:hAnsi="宋体" w:cs="宋体" w:hint="eastAsia"/>
                <w:kern w:val="0"/>
                <w:sz w:val="24"/>
                <w:szCs w:val="20"/>
              </w:rPr>
              <w:t>广州公共资源交易中心场内交易项目</w:t>
            </w:r>
          </w:p>
        </w:tc>
        <w:tc>
          <w:tcPr>
            <w:tcW w:w="1701" w:type="dxa"/>
            <w:tcBorders>
              <w:top w:val="single" w:sz="4" w:space="0" w:color="auto"/>
              <w:left w:val="single" w:sz="4" w:space="0" w:color="auto"/>
              <w:bottom w:val="single" w:sz="4" w:space="0" w:color="auto"/>
              <w:right w:val="single" w:sz="4" w:space="0" w:color="auto"/>
            </w:tcBorders>
            <w:vAlign w:val="center"/>
          </w:tcPr>
          <w:p w14:paraId="0070CCB4" w14:textId="77777777" w:rsidR="008A197B" w:rsidRPr="00C270E6" w:rsidRDefault="008A197B" w:rsidP="00B475E2">
            <w:pPr>
              <w:widowControl/>
              <w:spacing w:line="400" w:lineRule="exact"/>
              <w:rPr>
                <w:rFonts w:ascii="黑体" w:eastAsia="黑体" w:hAnsi="宋体" w:cs="宋体" w:hint="eastAsia"/>
                <w:kern w:val="0"/>
                <w:sz w:val="24"/>
                <w:szCs w:val="20"/>
              </w:rPr>
            </w:pPr>
          </w:p>
        </w:tc>
        <w:tc>
          <w:tcPr>
            <w:tcW w:w="2410" w:type="dxa"/>
            <w:tcBorders>
              <w:top w:val="single" w:sz="4" w:space="0" w:color="auto"/>
              <w:left w:val="single" w:sz="4" w:space="0" w:color="auto"/>
              <w:bottom w:val="single" w:sz="4" w:space="0" w:color="auto"/>
              <w:right w:val="single" w:sz="4" w:space="0" w:color="auto"/>
            </w:tcBorders>
            <w:vAlign w:val="center"/>
          </w:tcPr>
          <w:p w14:paraId="0269C6FF" w14:textId="4E06E500" w:rsidR="008A197B" w:rsidRPr="00C270E6" w:rsidRDefault="00BF4F44" w:rsidP="00B475E2">
            <w:pPr>
              <w:widowControl/>
              <w:spacing w:line="400" w:lineRule="exact"/>
              <w:rPr>
                <w:rFonts w:ascii="黑体" w:eastAsia="黑体" w:hAnsi="宋体" w:cs="宋体" w:hint="eastAsia"/>
                <w:kern w:val="0"/>
                <w:sz w:val="24"/>
                <w:szCs w:val="20"/>
              </w:rPr>
            </w:pPr>
            <w:r w:rsidRPr="00C270E6">
              <w:rPr>
                <w:rFonts w:ascii="黑体" w:eastAsia="黑体" w:hAnsi="宋体" w:cs="宋体" w:hint="eastAsia"/>
                <w:kern w:val="0"/>
                <w:sz w:val="24"/>
                <w:szCs w:val="20"/>
              </w:rPr>
              <w:t>可</w:t>
            </w:r>
            <w:r w:rsidR="00CF1CDA" w:rsidRPr="00C270E6">
              <w:rPr>
                <w:rFonts w:ascii="黑体" w:eastAsia="黑体" w:hAnsi="宋体" w:cs="宋体" w:hint="eastAsia"/>
                <w:kern w:val="0"/>
                <w:sz w:val="24"/>
                <w:szCs w:val="20"/>
              </w:rPr>
              <w:t>仅提供交易中心交易金额汇总截图</w:t>
            </w:r>
          </w:p>
        </w:tc>
      </w:tr>
      <w:tr w:rsidR="00C270E6" w:rsidRPr="00C270E6" w14:paraId="67750215" w14:textId="77777777" w:rsidTr="00B475E2">
        <w:trPr>
          <w:trHeight w:val="642"/>
        </w:trPr>
        <w:tc>
          <w:tcPr>
            <w:tcW w:w="817" w:type="dxa"/>
            <w:tcBorders>
              <w:top w:val="single" w:sz="4" w:space="0" w:color="auto"/>
              <w:left w:val="single" w:sz="4" w:space="0" w:color="auto"/>
              <w:bottom w:val="single" w:sz="4" w:space="0" w:color="auto"/>
              <w:right w:val="single" w:sz="4" w:space="0" w:color="auto"/>
            </w:tcBorders>
            <w:vAlign w:val="center"/>
          </w:tcPr>
          <w:p w14:paraId="42F0DD69" w14:textId="77777777" w:rsidR="008A197B" w:rsidRPr="00C270E6" w:rsidRDefault="00CF1CDA" w:rsidP="004777F0">
            <w:pPr>
              <w:widowControl/>
              <w:spacing w:line="400" w:lineRule="exact"/>
              <w:jc w:val="center"/>
              <w:rPr>
                <w:rFonts w:ascii="黑体" w:eastAsia="黑体" w:hAnsi="宋体" w:cs="宋体" w:hint="eastAsia"/>
                <w:kern w:val="0"/>
                <w:sz w:val="24"/>
                <w:szCs w:val="20"/>
              </w:rPr>
            </w:pPr>
            <w:r w:rsidRPr="00C270E6">
              <w:rPr>
                <w:rFonts w:ascii="黑体" w:eastAsia="黑体" w:hAnsi="宋体" w:cs="宋体" w:hint="eastAsia"/>
                <w:kern w:val="0"/>
                <w:sz w:val="24"/>
                <w:szCs w:val="20"/>
              </w:rPr>
              <w:t>二</w:t>
            </w:r>
          </w:p>
        </w:tc>
        <w:tc>
          <w:tcPr>
            <w:tcW w:w="4286" w:type="dxa"/>
            <w:tcBorders>
              <w:top w:val="single" w:sz="4" w:space="0" w:color="auto"/>
              <w:left w:val="single" w:sz="4" w:space="0" w:color="auto"/>
              <w:bottom w:val="single" w:sz="4" w:space="0" w:color="auto"/>
              <w:right w:val="single" w:sz="4" w:space="0" w:color="auto"/>
            </w:tcBorders>
            <w:vAlign w:val="center"/>
          </w:tcPr>
          <w:p w14:paraId="2D6AE804" w14:textId="77777777" w:rsidR="008A197B" w:rsidRPr="00C270E6" w:rsidRDefault="00CF1CDA" w:rsidP="00B475E2">
            <w:pPr>
              <w:widowControl/>
              <w:spacing w:line="400" w:lineRule="exact"/>
              <w:rPr>
                <w:rFonts w:ascii="黑体" w:eastAsia="黑体" w:hAnsi="宋体" w:cs="宋体" w:hint="eastAsia"/>
                <w:kern w:val="0"/>
                <w:sz w:val="24"/>
                <w:szCs w:val="20"/>
              </w:rPr>
            </w:pPr>
            <w:r w:rsidRPr="00C270E6">
              <w:rPr>
                <w:rFonts w:ascii="黑体" w:eastAsia="黑体" w:hAnsi="宋体" w:cs="宋体" w:hint="eastAsia"/>
                <w:kern w:val="0"/>
                <w:sz w:val="24"/>
                <w:szCs w:val="20"/>
              </w:rPr>
              <w:t>广州公共资源交易中心场外交易项目</w:t>
            </w:r>
          </w:p>
        </w:tc>
        <w:tc>
          <w:tcPr>
            <w:tcW w:w="1701" w:type="dxa"/>
            <w:tcBorders>
              <w:top w:val="single" w:sz="4" w:space="0" w:color="auto"/>
              <w:left w:val="single" w:sz="4" w:space="0" w:color="auto"/>
              <w:bottom w:val="single" w:sz="4" w:space="0" w:color="auto"/>
              <w:right w:val="single" w:sz="4" w:space="0" w:color="auto"/>
            </w:tcBorders>
            <w:vAlign w:val="center"/>
          </w:tcPr>
          <w:p w14:paraId="79539B98" w14:textId="77777777" w:rsidR="008A197B" w:rsidRPr="00C270E6" w:rsidRDefault="008A197B" w:rsidP="00B475E2">
            <w:pPr>
              <w:widowControl/>
              <w:spacing w:line="400" w:lineRule="exact"/>
              <w:rPr>
                <w:rFonts w:ascii="黑体" w:eastAsia="黑体" w:hAnsi="宋体" w:cs="宋体" w:hint="eastAsia"/>
                <w:kern w:val="0"/>
                <w:sz w:val="24"/>
                <w:szCs w:val="20"/>
              </w:rPr>
            </w:pPr>
          </w:p>
        </w:tc>
        <w:tc>
          <w:tcPr>
            <w:tcW w:w="2410" w:type="dxa"/>
            <w:tcBorders>
              <w:top w:val="single" w:sz="4" w:space="0" w:color="auto"/>
              <w:left w:val="single" w:sz="4" w:space="0" w:color="auto"/>
              <w:bottom w:val="single" w:sz="4" w:space="0" w:color="auto"/>
              <w:right w:val="single" w:sz="4" w:space="0" w:color="auto"/>
            </w:tcBorders>
            <w:vAlign w:val="center"/>
          </w:tcPr>
          <w:p w14:paraId="178514A0" w14:textId="77777777" w:rsidR="008A197B" w:rsidRPr="00C270E6" w:rsidRDefault="00CF1CDA" w:rsidP="00B475E2">
            <w:pPr>
              <w:widowControl/>
              <w:spacing w:line="400" w:lineRule="exact"/>
              <w:rPr>
                <w:rFonts w:ascii="黑体" w:eastAsia="黑体" w:hAnsi="宋体" w:cs="宋体" w:hint="eastAsia"/>
                <w:kern w:val="0"/>
                <w:sz w:val="24"/>
                <w:szCs w:val="20"/>
              </w:rPr>
            </w:pPr>
            <w:r w:rsidRPr="00C270E6">
              <w:rPr>
                <w:rFonts w:ascii="黑体" w:eastAsia="黑体" w:hAnsi="宋体" w:cs="宋体" w:hint="eastAsia"/>
                <w:kern w:val="0"/>
                <w:sz w:val="24"/>
                <w:szCs w:val="20"/>
              </w:rPr>
              <w:t>需提供各招标项目的中标通知书或中标公示的网站截图（邀请招标或磋商的提供中标或成交通知书复印件）</w:t>
            </w:r>
          </w:p>
        </w:tc>
      </w:tr>
      <w:tr w:rsidR="00C270E6" w:rsidRPr="00C270E6" w14:paraId="0E9A37FF" w14:textId="77777777" w:rsidTr="00B475E2">
        <w:trPr>
          <w:trHeight w:val="609"/>
        </w:trPr>
        <w:tc>
          <w:tcPr>
            <w:tcW w:w="817" w:type="dxa"/>
            <w:tcBorders>
              <w:top w:val="single" w:sz="4" w:space="0" w:color="auto"/>
              <w:left w:val="single" w:sz="4" w:space="0" w:color="auto"/>
              <w:bottom w:val="single" w:sz="4" w:space="0" w:color="auto"/>
              <w:right w:val="single" w:sz="4" w:space="0" w:color="auto"/>
            </w:tcBorders>
          </w:tcPr>
          <w:p w14:paraId="0EDDD62B" w14:textId="77777777" w:rsidR="008A197B" w:rsidRPr="00C270E6" w:rsidRDefault="00CF1CDA" w:rsidP="004777F0">
            <w:pPr>
              <w:widowControl/>
              <w:spacing w:line="400" w:lineRule="exact"/>
              <w:jc w:val="center"/>
              <w:rPr>
                <w:rFonts w:ascii="黑体" w:eastAsia="黑体" w:hAnsi="宋体" w:cs="宋体" w:hint="eastAsia"/>
                <w:kern w:val="0"/>
                <w:sz w:val="24"/>
                <w:szCs w:val="20"/>
              </w:rPr>
            </w:pPr>
            <w:r w:rsidRPr="00C270E6">
              <w:rPr>
                <w:rFonts w:ascii="黑体" w:eastAsia="黑体" w:hAnsi="宋体" w:cs="宋体" w:hint="eastAsia"/>
                <w:kern w:val="0"/>
                <w:sz w:val="24"/>
                <w:szCs w:val="20"/>
              </w:rPr>
              <w:t>1</w:t>
            </w:r>
          </w:p>
        </w:tc>
        <w:tc>
          <w:tcPr>
            <w:tcW w:w="4286" w:type="dxa"/>
            <w:tcBorders>
              <w:top w:val="single" w:sz="4" w:space="0" w:color="auto"/>
              <w:left w:val="single" w:sz="4" w:space="0" w:color="auto"/>
              <w:bottom w:val="single" w:sz="4" w:space="0" w:color="auto"/>
              <w:right w:val="single" w:sz="4" w:space="0" w:color="auto"/>
            </w:tcBorders>
          </w:tcPr>
          <w:p w14:paraId="6F6DF0BB" w14:textId="77777777" w:rsidR="008A197B" w:rsidRPr="00C270E6" w:rsidRDefault="008A197B" w:rsidP="00B475E2">
            <w:pPr>
              <w:widowControl/>
              <w:spacing w:line="400" w:lineRule="exact"/>
              <w:rPr>
                <w:rFonts w:ascii="黑体" w:eastAsia="黑体" w:hAnsi="宋体" w:cs="宋体" w:hint="eastAsia"/>
                <w:kern w:val="0"/>
                <w:sz w:val="24"/>
                <w:szCs w:val="20"/>
              </w:rPr>
            </w:pPr>
          </w:p>
        </w:tc>
        <w:tc>
          <w:tcPr>
            <w:tcW w:w="1701" w:type="dxa"/>
            <w:tcBorders>
              <w:top w:val="single" w:sz="4" w:space="0" w:color="auto"/>
              <w:left w:val="single" w:sz="4" w:space="0" w:color="auto"/>
              <w:bottom w:val="single" w:sz="4" w:space="0" w:color="auto"/>
              <w:right w:val="single" w:sz="4" w:space="0" w:color="auto"/>
            </w:tcBorders>
          </w:tcPr>
          <w:p w14:paraId="67B93037" w14:textId="77777777" w:rsidR="008A197B" w:rsidRPr="00C270E6" w:rsidRDefault="008A197B" w:rsidP="00B475E2">
            <w:pPr>
              <w:widowControl/>
              <w:spacing w:line="400" w:lineRule="exact"/>
              <w:rPr>
                <w:rFonts w:ascii="黑体" w:eastAsia="黑体" w:hAnsi="宋体" w:cs="宋体" w:hint="eastAsia"/>
                <w:kern w:val="0"/>
                <w:sz w:val="24"/>
                <w:szCs w:val="20"/>
              </w:rPr>
            </w:pPr>
          </w:p>
        </w:tc>
        <w:tc>
          <w:tcPr>
            <w:tcW w:w="2410" w:type="dxa"/>
            <w:tcBorders>
              <w:top w:val="single" w:sz="4" w:space="0" w:color="auto"/>
              <w:left w:val="single" w:sz="4" w:space="0" w:color="auto"/>
              <w:bottom w:val="single" w:sz="4" w:space="0" w:color="auto"/>
              <w:right w:val="single" w:sz="4" w:space="0" w:color="auto"/>
            </w:tcBorders>
          </w:tcPr>
          <w:p w14:paraId="467B989A" w14:textId="77777777" w:rsidR="008A197B" w:rsidRPr="00C270E6" w:rsidRDefault="008A197B" w:rsidP="00B475E2">
            <w:pPr>
              <w:widowControl/>
              <w:spacing w:line="400" w:lineRule="exact"/>
              <w:rPr>
                <w:rFonts w:ascii="黑体" w:eastAsia="黑体" w:hAnsi="宋体" w:cs="宋体" w:hint="eastAsia"/>
                <w:kern w:val="0"/>
                <w:sz w:val="24"/>
                <w:szCs w:val="20"/>
              </w:rPr>
            </w:pPr>
          </w:p>
        </w:tc>
      </w:tr>
      <w:tr w:rsidR="00C270E6" w:rsidRPr="00C270E6" w14:paraId="06800E5B" w14:textId="77777777" w:rsidTr="00B475E2">
        <w:trPr>
          <w:trHeight w:val="609"/>
        </w:trPr>
        <w:tc>
          <w:tcPr>
            <w:tcW w:w="817" w:type="dxa"/>
            <w:tcBorders>
              <w:top w:val="single" w:sz="4" w:space="0" w:color="auto"/>
              <w:left w:val="single" w:sz="4" w:space="0" w:color="auto"/>
              <w:bottom w:val="single" w:sz="4" w:space="0" w:color="auto"/>
              <w:right w:val="single" w:sz="4" w:space="0" w:color="auto"/>
            </w:tcBorders>
          </w:tcPr>
          <w:p w14:paraId="4D62E244" w14:textId="77777777" w:rsidR="008A197B" w:rsidRPr="00C270E6" w:rsidRDefault="00CF1CDA" w:rsidP="004777F0">
            <w:pPr>
              <w:widowControl/>
              <w:spacing w:line="400" w:lineRule="exact"/>
              <w:jc w:val="center"/>
              <w:rPr>
                <w:rFonts w:ascii="黑体" w:eastAsia="黑体" w:hAnsi="宋体" w:cs="宋体" w:hint="eastAsia"/>
                <w:kern w:val="0"/>
                <w:sz w:val="24"/>
                <w:szCs w:val="20"/>
              </w:rPr>
            </w:pPr>
            <w:r w:rsidRPr="00C270E6">
              <w:rPr>
                <w:rFonts w:ascii="黑体" w:eastAsia="黑体" w:hAnsi="宋体" w:cs="宋体" w:hint="eastAsia"/>
                <w:kern w:val="0"/>
                <w:sz w:val="24"/>
                <w:szCs w:val="20"/>
              </w:rPr>
              <w:t>2</w:t>
            </w:r>
          </w:p>
        </w:tc>
        <w:tc>
          <w:tcPr>
            <w:tcW w:w="4286" w:type="dxa"/>
            <w:tcBorders>
              <w:top w:val="single" w:sz="4" w:space="0" w:color="auto"/>
              <w:left w:val="single" w:sz="4" w:space="0" w:color="auto"/>
              <w:bottom w:val="single" w:sz="4" w:space="0" w:color="auto"/>
              <w:right w:val="single" w:sz="4" w:space="0" w:color="auto"/>
            </w:tcBorders>
          </w:tcPr>
          <w:p w14:paraId="658F201F" w14:textId="77777777" w:rsidR="008A197B" w:rsidRPr="00C270E6" w:rsidRDefault="008A197B" w:rsidP="00B475E2">
            <w:pPr>
              <w:widowControl/>
              <w:spacing w:line="400" w:lineRule="exact"/>
              <w:rPr>
                <w:rFonts w:ascii="黑体" w:eastAsia="黑体" w:hAnsi="宋体" w:cs="宋体" w:hint="eastAsia"/>
                <w:kern w:val="0"/>
                <w:sz w:val="24"/>
                <w:szCs w:val="20"/>
              </w:rPr>
            </w:pPr>
          </w:p>
        </w:tc>
        <w:tc>
          <w:tcPr>
            <w:tcW w:w="1701" w:type="dxa"/>
            <w:tcBorders>
              <w:top w:val="single" w:sz="4" w:space="0" w:color="auto"/>
              <w:left w:val="single" w:sz="4" w:space="0" w:color="auto"/>
              <w:bottom w:val="single" w:sz="4" w:space="0" w:color="auto"/>
              <w:right w:val="single" w:sz="4" w:space="0" w:color="auto"/>
            </w:tcBorders>
          </w:tcPr>
          <w:p w14:paraId="3ED021CC" w14:textId="77777777" w:rsidR="008A197B" w:rsidRPr="00C270E6" w:rsidRDefault="008A197B" w:rsidP="00B475E2">
            <w:pPr>
              <w:widowControl/>
              <w:spacing w:line="400" w:lineRule="exact"/>
              <w:rPr>
                <w:rFonts w:ascii="黑体" w:eastAsia="黑体" w:hAnsi="宋体" w:cs="宋体" w:hint="eastAsia"/>
                <w:kern w:val="0"/>
                <w:sz w:val="24"/>
                <w:szCs w:val="20"/>
              </w:rPr>
            </w:pPr>
          </w:p>
        </w:tc>
        <w:tc>
          <w:tcPr>
            <w:tcW w:w="2410" w:type="dxa"/>
            <w:tcBorders>
              <w:top w:val="single" w:sz="4" w:space="0" w:color="auto"/>
              <w:left w:val="single" w:sz="4" w:space="0" w:color="auto"/>
              <w:bottom w:val="single" w:sz="4" w:space="0" w:color="auto"/>
              <w:right w:val="single" w:sz="4" w:space="0" w:color="auto"/>
            </w:tcBorders>
          </w:tcPr>
          <w:p w14:paraId="51AD7576" w14:textId="77777777" w:rsidR="008A197B" w:rsidRPr="00C270E6" w:rsidRDefault="008A197B" w:rsidP="00B475E2">
            <w:pPr>
              <w:widowControl/>
              <w:spacing w:line="400" w:lineRule="exact"/>
              <w:rPr>
                <w:rFonts w:ascii="黑体" w:eastAsia="黑体" w:hAnsi="宋体" w:cs="宋体" w:hint="eastAsia"/>
                <w:kern w:val="0"/>
                <w:sz w:val="24"/>
                <w:szCs w:val="20"/>
              </w:rPr>
            </w:pPr>
          </w:p>
        </w:tc>
      </w:tr>
      <w:tr w:rsidR="00C270E6" w:rsidRPr="00C270E6" w14:paraId="6E195B87" w14:textId="77777777" w:rsidTr="00B475E2">
        <w:trPr>
          <w:trHeight w:val="708"/>
        </w:trPr>
        <w:tc>
          <w:tcPr>
            <w:tcW w:w="817" w:type="dxa"/>
            <w:tcBorders>
              <w:top w:val="single" w:sz="4" w:space="0" w:color="auto"/>
              <w:left w:val="single" w:sz="4" w:space="0" w:color="auto"/>
              <w:bottom w:val="single" w:sz="4" w:space="0" w:color="auto"/>
              <w:right w:val="single" w:sz="4" w:space="0" w:color="auto"/>
            </w:tcBorders>
          </w:tcPr>
          <w:p w14:paraId="79B36E68" w14:textId="77777777" w:rsidR="008A197B" w:rsidRPr="00C270E6" w:rsidRDefault="008A197B" w:rsidP="004777F0">
            <w:pPr>
              <w:widowControl/>
              <w:spacing w:line="400" w:lineRule="exact"/>
              <w:jc w:val="center"/>
              <w:rPr>
                <w:rFonts w:ascii="黑体" w:eastAsia="黑体" w:hAnsi="宋体" w:cs="宋体" w:hint="eastAsia"/>
                <w:kern w:val="0"/>
                <w:sz w:val="24"/>
                <w:szCs w:val="20"/>
              </w:rPr>
            </w:pPr>
          </w:p>
        </w:tc>
        <w:tc>
          <w:tcPr>
            <w:tcW w:w="4286" w:type="dxa"/>
            <w:tcBorders>
              <w:top w:val="single" w:sz="4" w:space="0" w:color="auto"/>
              <w:left w:val="single" w:sz="4" w:space="0" w:color="auto"/>
              <w:bottom w:val="single" w:sz="4" w:space="0" w:color="auto"/>
              <w:right w:val="single" w:sz="4" w:space="0" w:color="auto"/>
            </w:tcBorders>
          </w:tcPr>
          <w:p w14:paraId="739F7235" w14:textId="77777777" w:rsidR="008A197B" w:rsidRPr="00C270E6" w:rsidRDefault="00CF1CDA" w:rsidP="004777F0">
            <w:pPr>
              <w:spacing w:line="600" w:lineRule="exact"/>
              <w:jc w:val="center"/>
              <w:rPr>
                <w:rFonts w:ascii="黑体" w:eastAsia="黑体" w:hAnsi="宋体" w:cs="宋体" w:hint="eastAsia"/>
                <w:kern w:val="0"/>
                <w:sz w:val="24"/>
                <w:szCs w:val="20"/>
              </w:rPr>
            </w:pPr>
            <w:r w:rsidRPr="00C270E6">
              <w:rPr>
                <w:rFonts w:ascii="黑体" w:eastAsia="黑体" w:hAnsi="宋体" w:hint="eastAsia"/>
                <w:sz w:val="32"/>
                <w:szCs w:val="32"/>
              </w:rPr>
              <w:t>……</w:t>
            </w:r>
          </w:p>
        </w:tc>
        <w:tc>
          <w:tcPr>
            <w:tcW w:w="1701" w:type="dxa"/>
            <w:tcBorders>
              <w:top w:val="single" w:sz="4" w:space="0" w:color="auto"/>
              <w:left w:val="single" w:sz="4" w:space="0" w:color="auto"/>
              <w:bottom w:val="single" w:sz="4" w:space="0" w:color="auto"/>
              <w:right w:val="single" w:sz="4" w:space="0" w:color="auto"/>
            </w:tcBorders>
          </w:tcPr>
          <w:p w14:paraId="46ED40C8" w14:textId="77777777" w:rsidR="008A197B" w:rsidRPr="00C270E6" w:rsidRDefault="008A197B" w:rsidP="00B475E2">
            <w:pPr>
              <w:widowControl/>
              <w:spacing w:line="400" w:lineRule="exact"/>
              <w:rPr>
                <w:rFonts w:ascii="黑体" w:eastAsia="黑体" w:hAnsi="宋体" w:cs="宋体" w:hint="eastAsia"/>
                <w:kern w:val="0"/>
                <w:sz w:val="24"/>
                <w:szCs w:val="20"/>
              </w:rPr>
            </w:pPr>
          </w:p>
        </w:tc>
        <w:tc>
          <w:tcPr>
            <w:tcW w:w="2410" w:type="dxa"/>
            <w:tcBorders>
              <w:top w:val="single" w:sz="4" w:space="0" w:color="auto"/>
              <w:left w:val="single" w:sz="4" w:space="0" w:color="auto"/>
              <w:bottom w:val="single" w:sz="4" w:space="0" w:color="auto"/>
              <w:right w:val="single" w:sz="4" w:space="0" w:color="auto"/>
            </w:tcBorders>
          </w:tcPr>
          <w:p w14:paraId="16DB174B" w14:textId="77777777" w:rsidR="008A197B" w:rsidRPr="00C270E6" w:rsidRDefault="008A197B" w:rsidP="00B475E2">
            <w:pPr>
              <w:widowControl/>
              <w:spacing w:line="400" w:lineRule="exact"/>
              <w:rPr>
                <w:rFonts w:ascii="黑体" w:eastAsia="黑体" w:hAnsi="宋体" w:cs="宋体" w:hint="eastAsia"/>
                <w:kern w:val="0"/>
                <w:sz w:val="24"/>
                <w:szCs w:val="20"/>
              </w:rPr>
            </w:pPr>
          </w:p>
        </w:tc>
      </w:tr>
      <w:tr w:rsidR="00C270E6" w:rsidRPr="00C270E6" w14:paraId="7EB660BC" w14:textId="77777777" w:rsidTr="00B475E2">
        <w:trPr>
          <w:trHeight w:val="609"/>
        </w:trPr>
        <w:tc>
          <w:tcPr>
            <w:tcW w:w="817" w:type="dxa"/>
            <w:tcBorders>
              <w:top w:val="single" w:sz="4" w:space="0" w:color="auto"/>
              <w:left w:val="single" w:sz="4" w:space="0" w:color="auto"/>
              <w:bottom w:val="single" w:sz="4" w:space="0" w:color="auto"/>
              <w:right w:val="single" w:sz="4" w:space="0" w:color="auto"/>
            </w:tcBorders>
          </w:tcPr>
          <w:p w14:paraId="5DD94E97" w14:textId="77777777" w:rsidR="008A197B" w:rsidRPr="00C270E6" w:rsidRDefault="00CF1CDA" w:rsidP="004777F0">
            <w:pPr>
              <w:widowControl/>
              <w:spacing w:line="400" w:lineRule="exact"/>
              <w:jc w:val="center"/>
              <w:rPr>
                <w:rFonts w:ascii="黑体" w:eastAsia="黑体" w:hAnsi="宋体" w:cs="宋体" w:hint="eastAsia"/>
                <w:kern w:val="0"/>
                <w:sz w:val="24"/>
                <w:szCs w:val="20"/>
              </w:rPr>
            </w:pPr>
            <w:r w:rsidRPr="00C270E6">
              <w:rPr>
                <w:rFonts w:ascii="黑体" w:eastAsia="黑体" w:hAnsi="宋体" w:cs="宋体" w:hint="eastAsia"/>
                <w:kern w:val="0"/>
                <w:sz w:val="24"/>
                <w:szCs w:val="20"/>
              </w:rPr>
              <w:t>总计</w:t>
            </w:r>
          </w:p>
        </w:tc>
        <w:tc>
          <w:tcPr>
            <w:tcW w:w="4286" w:type="dxa"/>
            <w:tcBorders>
              <w:top w:val="single" w:sz="4" w:space="0" w:color="auto"/>
              <w:left w:val="single" w:sz="4" w:space="0" w:color="auto"/>
              <w:bottom w:val="single" w:sz="4" w:space="0" w:color="auto"/>
              <w:right w:val="single" w:sz="4" w:space="0" w:color="auto"/>
            </w:tcBorders>
          </w:tcPr>
          <w:p w14:paraId="74A8DD21" w14:textId="77777777" w:rsidR="008A197B" w:rsidRPr="00C270E6" w:rsidRDefault="00CF1CDA" w:rsidP="004777F0">
            <w:pPr>
              <w:widowControl/>
              <w:spacing w:line="400" w:lineRule="exact"/>
              <w:jc w:val="center"/>
              <w:rPr>
                <w:rFonts w:ascii="黑体" w:eastAsia="黑体" w:hAnsi="宋体" w:cs="宋体" w:hint="eastAsia"/>
                <w:kern w:val="0"/>
                <w:sz w:val="24"/>
                <w:szCs w:val="20"/>
              </w:rPr>
            </w:pPr>
            <w:proofErr w:type="gramStart"/>
            <w:r w:rsidRPr="00C270E6">
              <w:rPr>
                <w:rFonts w:ascii="黑体" w:eastAsia="黑体" w:hAnsi="宋体" w:cs="宋体" w:hint="eastAsia"/>
                <w:kern w:val="0"/>
                <w:sz w:val="24"/>
                <w:szCs w:val="20"/>
              </w:rPr>
              <w:t>一</w:t>
            </w:r>
            <w:proofErr w:type="gramEnd"/>
            <w:r w:rsidRPr="00C270E6">
              <w:rPr>
                <w:rFonts w:ascii="黑体" w:eastAsia="黑体" w:hAnsi="宋体" w:cs="宋体" w:hint="eastAsia"/>
                <w:kern w:val="0"/>
                <w:sz w:val="24"/>
                <w:szCs w:val="20"/>
              </w:rPr>
              <w:t>+二</w:t>
            </w:r>
          </w:p>
        </w:tc>
        <w:tc>
          <w:tcPr>
            <w:tcW w:w="1701" w:type="dxa"/>
            <w:tcBorders>
              <w:top w:val="single" w:sz="4" w:space="0" w:color="auto"/>
              <w:left w:val="single" w:sz="4" w:space="0" w:color="auto"/>
              <w:bottom w:val="single" w:sz="4" w:space="0" w:color="auto"/>
              <w:right w:val="single" w:sz="4" w:space="0" w:color="auto"/>
            </w:tcBorders>
          </w:tcPr>
          <w:p w14:paraId="0D3838DF" w14:textId="77777777" w:rsidR="008A197B" w:rsidRPr="00C270E6" w:rsidRDefault="00CF1CDA" w:rsidP="00B475E2">
            <w:pPr>
              <w:widowControl/>
              <w:spacing w:line="400" w:lineRule="exact"/>
              <w:jc w:val="center"/>
              <w:rPr>
                <w:rFonts w:ascii="黑体" w:eastAsia="黑体" w:hAnsi="宋体" w:cs="宋体" w:hint="eastAsia"/>
                <w:kern w:val="0"/>
                <w:sz w:val="24"/>
                <w:szCs w:val="20"/>
              </w:rPr>
            </w:pPr>
            <w:r w:rsidRPr="00C270E6">
              <w:rPr>
                <w:rFonts w:ascii="黑体" w:eastAsia="黑体" w:hAnsi="宋体" w:cs="宋体" w:hint="eastAsia"/>
                <w:kern w:val="0"/>
                <w:sz w:val="24"/>
                <w:szCs w:val="20"/>
              </w:rPr>
              <w:t>（总金额）</w:t>
            </w:r>
          </w:p>
        </w:tc>
        <w:tc>
          <w:tcPr>
            <w:tcW w:w="2410" w:type="dxa"/>
            <w:tcBorders>
              <w:top w:val="single" w:sz="4" w:space="0" w:color="auto"/>
              <w:left w:val="single" w:sz="4" w:space="0" w:color="auto"/>
              <w:bottom w:val="single" w:sz="4" w:space="0" w:color="auto"/>
              <w:right w:val="single" w:sz="4" w:space="0" w:color="auto"/>
            </w:tcBorders>
          </w:tcPr>
          <w:p w14:paraId="40EA7C7B" w14:textId="77777777" w:rsidR="008A197B" w:rsidRPr="00C270E6" w:rsidRDefault="008A197B" w:rsidP="00B475E2">
            <w:pPr>
              <w:widowControl/>
              <w:spacing w:line="400" w:lineRule="exact"/>
              <w:rPr>
                <w:rFonts w:ascii="黑体" w:eastAsia="黑体" w:hAnsi="宋体" w:cs="宋体" w:hint="eastAsia"/>
                <w:kern w:val="0"/>
                <w:sz w:val="24"/>
                <w:szCs w:val="20"/>
              </w:rPr>
            </w:pPr>
          </w:p>
        </w:tc>
      </w:tr>
    </w:tbl>
    <w:p w14:paraId="35A9F546" w14:textId="77777777" w:rsidR="008A197B" w:rsidRPr="00C270E6" w:rsidRDefault="00CF1CDA">
      <w:pPr>
        <w:spacing w:line="400" w:lineRule="exact"/>
        <w:jc w:val="center"/>
        <w:rPr>
          <w:rFonts w:ascii="黑体" w:eastAsia="黑体" w:hAnsi="宋体" w:cs="宋体" w:hint="eastAsia"/>
          <w:kern w:val="0"/>
          <w:sz w:val="24"/>
        </w:rPr>
      </w:pPr>
      <w:r w:rsidRPr="00C270E6">
        <w:rPr>
          <w:rFonts w:ascii="黑体" w:eastAsia="黑体" w:hAnsi="宋体" w:cs="宋体" w:hint="eastAsia"/>
          <w:kern w:val="0"/>
          <w:sz w:val="24"/>
        </w:rPr>
        <w:t>代理项目业绩汇总表</w:t>
      </w:r>
    </w:p>
    <w:p w14:paraId="54334456" w14:textId="77777777" w:rsidR="008A197B" w:rsidRPr="00C270E6" w:rsidRDefault="008A197B">
      <w:pPr>
        <w:widowControl/>
        <w:jc w:val="left"/>
        <w:rPr>
          <w:rFonts w:ascii="黑体" w:eastAsia="黑体" w:hAnsi="宋体" w:hint="eastAsia"/>
          <w:sz w:val="32"/>
          <w:szCs w:val="32"/>
        </w:rPr>
      </w:pPr>
    </w:p>
    <w:p w14:paraId="79A0C521" w14:textId="7CD1E50E" w:rsidR="008A197B" w:rsidRPr="00C270E6" w:rsidRDefault="00CF1CDA" w:rsidP="009060C9">
      <w:pPr>
        <w:rPr>
          <w:rFonts w:ascii="黑体" w:eastAsia="黑体" w:hAnsi="宋体" w:hint="eastAsia"/>
          <w:sz w:val="32"/>
          <w:szCs w:val="32"/>
        </w:rPr>
      </w:pPr>
      <w:r w:rsidRPr="00C270E6">
        <w:rPr>
          <w:rFonts w:ascii="黑体" w:eastAsia="黑体" w:hAnsi="宋体" w:hint="eastAsia"/>
          <w:sz w:val="32"/>
          <w:szCs w:val="32"/>
        </w:rPr>
        <w:br w:type="page"/>
      </w:r>
      <w:r w:rsidRPr="00C270E6">
        <w:rPr>
          <w:rFonts w:ascii="黑体" w:eastAsia="黑体" w:hAnsi="宋体" w:hint="eastAsia"/>
          <w:sz w:val="32"/>
          <w:szCs w:val="32"/>
        </w:rPr>
        <w:lastRenderedPageBreak/>
        <w:t>附件2</w:t>
      </w:r>
    </w:p>
    <w:p w14:paraId="27B78704" w14:textId="77777777" w:rsidR="008A197B" w:rsidRPr="00C270E6" w:rsidRDefault="008A197B">
      <w:pPr>
        <w:spacing w:line="600" w:lineRule="exact"/>
        <w:rPr>
          <w:rFonts w:ascii="宋体" w:hAnsi="宋体" w:hint="eastAsia"/>
          <w:sz w:val="32"/>
          <w:szCs w:val="32"/>
        </w:rPr>
      </w:pPr>
    </w:p>
    <w:p w14:paraId="46C35A07" w14:textId="77777777" w:rsidR="008A197B" w:rsidRPr="00C270E6" w:rsidRDefault="00CF1CDA">
      <w:pPr>
        <w:spacing w:line="576" w:lineRule="exact"/>
        <w:jc w:val="center"/>
        <w:rPr>
          <w:rFonts w:ascii="方正小标宋简体" w:eastAsia="方正小标宋简体" w:hAnsi="华文中宋" w:hint="eastAsia"/>
          <w:b/>
          <w:sz w:val="44"/>
          <w:szCs w:val="44"/>
        </w:rPr>
      </w:pPr>
      <w:r w:rsidRPr="00C270E6">
        <w:rPr>
          <w:rFonts w:ascii="方正小标宋简体" w:eastAsia="方正小标宋简体" w:hAnsi="华文中宋" w:hint="eastAsia"/>
          <w:b/>
          <w:sz w:val="44"/>
          <w:szCs w:val="44"/>
        </w:rPr>
        <w:t>未受处罚声明</w:t>
      </w:r>
    </w:p>
    <w:p w14:paraId="4F619383" w14:textId="77777777" w:rsidR="008A197B" w:rsidRPr="00C270E6" w:rsidRDefault="008A197B">
      <w:pPr>
        <w:spacing w:line="576" w:lineRule="exact"/>
        <w:ind w:firstLineChars="200" w:firstLine="560"/>
        <w:jc w:val="center"/>
        <w:rPr>
          <w:sz w:val="28"/>
          <w:szCs w:val="28"/>
        </w:rPr>
      </w:pPr>
    </w:p>
    <w:p w14:paraId="6D64E1AD" w14:textId="76A28BD6" w:rsidR="008A197B" w:rsidRPr="00C270E6" w:rsidRDefault="00CF1CDA">
      <w:pPr>
        <w:spacing w:line="576" w:lineRule="exact"/>
        <w:ind w:firstLineChars="200" w:firstLine="640"/>
        <w:rPr>
          <w:rFonts w:asciiTheme="minorEastAsia" w:hAnsiTheme="minorEastAsia" w:hint="eastAsia"/>
          <w:sz w:val="32"/>
          <w:szCs w:val="32"/>
        </w:rPr>
      </w:pPr>
      <w:r w:rsidRPr="00C270E6">
        <w:rPr>
          <w:rFonts w:asciiTheme="minorEastAsia" w:hAnsiTheme="minorEastAsia" w:hint="eastAsia"/>
          <w:sz w:val="32"/>
          <w:szCs w:val="32"/>
        </w:rPr>
        <w:t>202</w:t>
      </w:r>
      <w:r w:rsidR="00BD067F" w:rsidRPr="00C270E6">
        <w:rPr>
          <w:rFonts w:asciiTheme="minorEastAsia" w:hAnsiTheme="minorEastAsia" w:hint="eastAsia"/>
          <w:sz w:val="32"/>
          <w:szCs w:val="32"/>
        </w:rPr>
        <w:t>4</w:t>
      </w:r>
      <w:r w:rsidRPr="00C270E6">
        <w:rPr>
          <w:rFonts w:asciiTheme="minorEastAsia" w:hAnsiTheme="minorEastAsia" w:hint="eastAsia"/>
          <w:sz w:val="32"/>
          <w:szCs w:val="32"/>
        </w:rPr>
        <w:t>年1月1日至</w:t>
      </w:r>
      <w:r w:rsidR="00BD067F" w:rsidRPr="00C270E6">
        <w:rPr>
          <w:rFonts w:asciiTheme="minorEastAsia" w:hAnsiTheme="minorEastAsia" w:hint="eastAsia"/>
          <w:sz w:val="32"/>
          <w:szCs w:val="32"/>
        </w:rPr>
        <w:t>申报材料截止日</w:t>
      </w:r>
      <w:r w:rsidRPr="00C270E6">
        <w:rPr>
          <w:rFonts w:asciiTheme="minorEastAsia" w:hAnsiTheme="minorEastAsia" w:hint="eastAsia"/>
          <w:sz w:val="32"/>
          <w:szCs w:val="32"/>
        </w:rPr>
        <w:t>期间，</w:t>
      </w:r>
      <w:r w:rsidR="0037584C" w:rsidRPr="00C270E6">
        <w:rPr>
          <w:rFonts w:asciiTheme="minorEastAsia" w:hAnsiTheme="minorEastAsia" w:hint="eastAsia"/>
          <w:sz w:val="32"/>
          <w:szCs w:val="32"/>
        </w:rPr>
        <w:t>我公司无超范围经营代理行为</w:t>
      </w:r>
      <w:r w:rsidRPr="00C270E6">
        <w:rPr>
          <w:rFonts w:asciiTheme="minorEastAsia" w:hAnsiTheme="minorEastAsia" w:hint="eastAsia"/>
          <w:sz w:val="32"/>
          <w:szCs w:val="32"/>
        </w:rPr>
        <w:t>，</w:t>
      </w:r>
      <w:r w:rsidR="0037584C" w:rsidRPr="00C270E6">
        <w:rPr>
          <w:rFonts w:asciiTheme="minorEastAsia" w:hAnsiTheme="minorEastAsia" w:hint="eastAsia"/>
          <w:sz w:val="32"/>
          <w:szCs w:val="32"/>
        </w:rPr>
        <w:t>无</w:t>
      </w:r>
      <w:r w:rsidRPr="00C270E6">
        <w:rPr>
          <w:rFonts w:asciiTheme="minorEastAsia" w:hAnsiTheme="minorEastAsia" w:hint="eastAsia"/>
          <w:sz w:val="32"/>
          <w:szCs w:val="32"/>
        </w:rPr>
        <w:t>挂靠、涂改、出租、出借、变相转卖、</w:t>
      </w:r>
      <w:proofErr w:type="gramStart"/>
      <w:r w:rsidRPr="00C270E6">
        <w:rPr>
          <w:rFonts w:asciiTheme="minorEastAsia" w:hAnsiTheme="minorEastAsia" w:hint="eastAsia"/>
          <w:sz w:val="32"/>
          <w:szCs w:val="32"/>
        </w:rPr>
        <w:t>围标串标</w:t>
      </w:r>
      <w:proofErr w:type="gramEnd"/>
      <w:r w:rsidRPr="00C270E6">
        <w:rPr>
          <w:rFonts w:asciiTheme="minorEastAsia" w:hAnsiTheme="minorEastAsia" w:hint="eastAsia"/>
          <w:sz w:val="32"/>
          <w:szCs w:val="32"/>
        </w:rPr>
        <w:t>、暗箱操作、徇私舞弊、欺诈违约等违法交易行为。公司以及公司主要负责人均未因违反《中华人民共和国招标投标法》及相关规定受过有关行政主管部门和司法机关的处罚。</w:t>
      </w:r>
    </w:p>
    <w:p w14:paraId="5232A8ED" w14:textId="77777777" w:rsidR="008A197B" w:rsidRPr="00C270E6" w:rsidRDefault="00CF1CDA">
      <w:pPr>
        <w:spacing w:line="576" w:lineRule="exact"/>
        <w:ind w:firstLineChars="200" w:firstLine="640"/>
        <w:rPr>
          <w:rFonts w:asciiTheme="minorEastAsia" w:hAnsiTheme="minorEastAsia" w:hint="eastAsia"/>
          <w:sz w:val="32"/>
          <w:szCs w:val="32"/>
        </w:rPr>
      </w:pPr>
      <w:r w:rsidRPr="00C270E6">
        <w:rPr>
          <w:rFonts w:asciiTheme="minorEastAsia" w:hAnsiTheme="minorEastAsia" w:hint="eastAsia"/>
          <w:sz w:val="32"/>
          <w:szCs w:val="32"/>
        </w:rPr>
        <w:t>特此声明，并承担相应责任。</w:t>
      </w:r>
    </w:p>
    <w:p w14:paraId="7C876855" w14:textId="77777777" w:rsidR="008A197B" w:rsidRPr="00C270E6" w:rsidRDefault="008A197B">
      <w:pPr>
        <w:spacing w:line="576" w:lineRule="exact"/>
        <w:rPr>
          <w:rFonts w:asciiTheme="minorEastAsia" w:hAnsiTheme="minorEastAsia" w:hint="eastAsia"/>
          <w:sz w:val="32"/>
          <w:szCs w:val="32"/>
        </w:rPr>
      </w:pPr>
    </w:p>
    <w:p w14:paraId="71BA75B8" w14:textId="77777777" w:rsidR="008A197B" w:rsidRPr="00C270E6" w:rsidRDefault="008A197B">
      <w:pPr>
        <w:spacing w:line="576" w:lineRule="exact"/>
        <w:rPr>
          <w:rFonts w:asciiTheme="minorEastAsia" w:hAnsiTheme="minorEastAsia" w:hint="eastAsia"/>
          <w:sz w:val="32"/>
          <w:szCs w:val="32"/>
        </w:rPr>
      </w:pPr>
    </w:p>
    <w:p w14:paraId="194302F7" w14:textId="77777777" w:rsidR="008A197B" w:rsidRPr="00C270E6" w:rsidRDefault="008A197B">
      <w:pPr>
        <w:spacing w:line="576" w:lineRule="exact"/>
        <w:rPr>
          <w:rFonts w:asciiTheme="minorEastAsia" w:hAnsiTheme="minorEastAsia" w:hint="eastAsia"/>
          <w:sz w:val="28"/>
          <w:szCs w:val="28"/>
        </w:rPr>
      </w:pPr>
    </w:p>
    <w:p w14:paraId="3AD57F98" w14:textId="77777777" w:rsidR="008A197B" w:rsidRPr="00C270E6" w:rsidRDefault="00CF1CDA">
      <w:pPr>
        <w:spacing w:line="576" w:lineRule="exact"/>
        <w:rPr>
          <w:rFonts w:asciiTheme="minorEastAsia" w:hAnsiTheme="minorEastAsia" w:hint="eastAsia"/>
          <w:sz w:val="32"/>
          <w:szCs w:val="32"/>
        </w:rPr>
      </w:pPr>
      <w:r w:rsidRPr="00C270E6">
        <w:rPr>
          <w:rFonts w:asciiTheme="minorEastAsia" w:hAnsiTheme="minorEastAsia" w:hint="eastAsia"/>
          <w:sz w:val="32"/>
          <w:szCs w:val="32"/>
        </w:rPr>
        <w:t xml:space="preserve">                  </w:t>
      </w:r>
      <w:r w:rsidRPr="00C270E6">
        <w:rPr>
          <w:rFonts w:asciiTheme="minorEastAsia" w:hAnsiTheme="minorEastAsia"/>
          <w:sz w:val="32"/>
          <w:szCs w:val="32"/>
        </w:rPr>
        <w:t xml:space="preserve">       </w:t>
      </w:r>
      <w:r w:rsidR="00427770" w:rsidRPr="00C270E6">
        <w:rPr>
          <w:rFonts w:asciiTheme="minorEastAsia" w:hAnsiTheme="minorEastAsia" w:hint="eastAsia"/>
          <w:sz w:val="32"/>
          <w:szCs w:val="32"/>
        </w:rPr>
        <w:t>单位</w:t>
      </w:r>
      <w:r w:rsidRPr="00C270E6">
        <w:rPr>
          <w:rFonts w:asciiTheme="minorEastAsia" w:hAnsiTheme="minorEastAsia" w:hint="eastAsia"/>
          <w:sz w:val="32"/>
          <w:szCs w:val="32"/>
        </w:rPr>
        <w:t>名称（公章）：</w:t>
      </w:r>
    </w:p>
    <w:p w14:paraId="2B8CB719" w14:textId="77777777" w:rsidR="008A197B" w:rsidRPr="00C270E6" w:rsidRDefault="008A197B">
      <w:pPr>
        <w:spacing w:line="576" w:lineRule="exact"/>
        <w:rPr>
          <w:rFonts w:asciiTheme="minorEastAsia" w:hAnsiTheme="minorEastAsia" w:hint="eastAsia"/>
          <w:sz w:val="32"/>
          <w:szCs w:val="32"/>
        </w:rPr>
      </w:pPr>
    </w:p>
    <w:p w14:paraId="5058FB7E" w14:textId="77777777" w:rsidR="008A197B" w:rsidRPr="00C270E6" w:rsidRDefault="00CF1CDA">
      <w:pPr>
        <w:spacing w:line="576" w:lineRule="exact"/>
        <w:rPr>
          <w:rFonts w:asciiTheme="minorEastAsia" w:hAnsiTheme="minorEastAsia" w:hint="eastAsia"/>
          <w:sz w:val="32"/>
          <w:szCs w:val="32"/>
        </w:rPr>
      </w:pPr>
      <w:r w:rsidRPr="00C270E6">
        <w:rPr>
          <w:rFonts w:asciiTheme="minorEastAsia" w:hAnsiTheme="minorEastAsia" w:hint="eastAsia"/>
          <w:sz w:val="32"/>
          <w:szCs w:val="32"/>
        </w:rPr>
        <w:t xml:space="preserve">                </w:t>
      </w:r>
      <w:r w:rsidRPr="00C270E6">
        <w:rPr>
          <w:rFonts w:asciiTheme="minorEastAsia" w:hAnsiTheme="minorEastAsia"/>
          <w:sz w:val="32"/>
          <w:szCs w:val="32"/>
        </w:rPr>
        <w:t xml:space="preserve">       </w:t>
      </w:r>
      <w:r w:rsidRPr="00C270E6">
        <w:rPr>
          <w:rFonts w:asciiTheme="minorEastAsia" w:hAnsiTheme="minorEastAsia" w:hint="eastAsia"/>
          <w:sz w:val="32"/>
          <w:szCs w:val="32"/>
        </w:rPr>
        <w:t xml:space="preserve">  法定代表</w:t>
      </w:r>
      <w:r w:rsidR="00427770" w:rsidRPr="00C270E6">
        <w:rPr>
          <w:rFonts w:asciiTheme="minorEastAsia" w:hAnsiTheme="minorEastAsia" w:hint="eastAsia"/>
          <w:sz w:val="32"/>
          <w:szCs w:val="32"/>
        </w:rPr>
        <w:t>人</w:t>
      </w:r>
      <w:r w:rsidRPr="00C270E6">
        <w:rPr>
          <w:rFonts w:asciiTheme="minorEastAsia" w:hAnsiTheme="minorEastAsia" w:hint="eastAsia"/>
          <w:sz w:val="32"/>
          <w:szCs w:val="32"/>
        </w:rPr>
        <w:t>（签名或盖章）：</w:t>
      </w:r>
    </w:p>
    <w:p w14:paraId="00B50092" w14:textId="77777777" w:rsidR="008A197B" w:rsidRPr="00C270E6" w:rsidRDefault="008A197B">
      <w:pPr>
        <w:spacing w:line="576" w:lineRule="exact"/>
        <w:rPr>
          <w:rFonts w:asciiTheme="minorEastAsia" w:hAnsiTheme="minorEastAsia" w:hint="eastAsia"/>
          <w:sz w:val="32"/>
          <w:szCs w:val="32"/>
        </w:rPr>
      </w:pPr>
    </w:p>
    <w:p w14:paraId="3AE394D1" w14:textId="77777777" w:rsidR="008A197B" w:rsidRPr="00C270E6" w:rsidRDefault="00CF1CDA">
      <w:pPr>
        <w:spacing w:line="576" w:lineRule="exact"/>
        <w:ind w:firstLineChars="1900" w:firstLine="6080"/>
        <w:rPr>
          <w:rFonts w:asciiTheme="minorEastAsia" w:hAnsiTheme="minorEastAsia" w:hint="eastAsia"/>
          <w:sz w:val="32"/>
          <w:szCs w:val="32"/>
        </w:rPr>
      </w:pPr>
      <w:r w:rsidRPr="00C270E6">
        <w:rPr>
          <w:rFonts w:asciiTheme="minorEastAsia" w:hAnsiTheme="minorEastAsia" w:hint="eastAsia"/>
          <w:sz w:val="32"/>
          <w:szCs w:val="32"/>
        </w:rPr>
        <w:t xml:space="preserve">年 </w:t>
      </w:r>
      <w:r w:rsidRPr="00C270E6">
        <w:rPr>
          <w:rFonts w:asciiTheme="minorEastAsia" w:hAnsiTheme="minorEastAsia"/>
          <w:sz w:val="32"/>
          <w:szCs w:val="32"/>
        </w:rPr>
        <w:t xml:space="preserve">  </w:t>
      </w:r>
      <w:r w:rsidRPr="00C270E6">
        <w:rPr>
          <w:rFonts w:asciiTheme="minorEastAsia" w:hAnsiTheme="minorEastAsia" w:hint="eastAsia"/>
          <w:sz w:val="32"/>
          <w:szCs w:val="32"/>
        </w:rPr>
        <w:t>月</w:t>
      </w:r>
      <w:r w:rsidRPr="00C270E6">
        <w:rPr>
          <w:rFonts w:asciiTheme="minorEastAsia" w:hAnsiTheme="minorEastAsia"/>
          <w:sz w:val="32"/>
          <w:szCs w:val="32"/>
        </w:rPr>
        <w:t xml:space="preserve"> </w:t>
      </w:r>
      <w:r w:rsidRPr="00C270E6">
        <w:rPr>
          <w:rFonts w:asciiTheme="minorEastAsia" w:hAnsiTheme="minorEastAsia" w:hint="eastAsia"/>
          <w:sz w:val="32"/>
          <w:szCs w:val="32"/>
        </w:rPr>
        <w:t xml:space="preserve">  日</w:t>
      </w:r>
    </w:p>
    <w:p w14:paraId="47D0DD1C" w14:textId="77777777" w:rsidR="008A197B" w:rsidRPr="00C270E6" w:rsidRDefault="008A197B">
      <w:pPr>
        <w:spacing w:line="576" w:lineRule="exact"/>
        <w:ind w:leftChars="2485" w:left="5218" w:firstLineChars="150" w:firstLine="480"/>
        <w:rPr>
          <w:rFonts w:ascii="仿宋_GB2312" w:eastAsia="仿宋_GB2312" w:hAnsi="宋体" w:hint="eastAsia"/>
          <w:sz w:val="32"/>
          <w:szCs w:val="32"/>
        </w:rPr>
      </w:pPr>
    </w:p>
    <w:p w14:paraId="32BF4F8B" w14:textId="77777777" w:rsidR="008A197B" w:rsidRPr="00C270E6" w:rsidRDefault="008A197B">
      <w:pPr>
        <w:spacing w:line="576" w:lineRule="exact"/>
        <w:rPr>
          <w:rFonts w:ascii="黑体" w:eastAsia="黑体" w:hAnsi="宋体" w:hint="eastAsia"/>
          <w:sz w:val="32"/>
          <w:szCs w:val="32"/>
        </w:rPr>
      </w:pPr>
    </w:p>
    <w:p w14:paraId="705B4F33" w14:textId="77777777" w:rsidR="008A197B" w:rsidRPr="00C270E6" w:rsidRDefault="008A197B">
      <w:pPr>
        <w:spacing w:line="576" w:lineRule="exact"/>
        <w:rPr>
          <w:rFonts w:ascii="黑体" w:eastAsia="黑体" w:hAnsi="宋体" w:hint="eastAsia"/>
          <w:sz w:val="32"/>
          <w:szCs w:val="32"/>
        </w:rPr>
      </w:pPr>
    </w:p>
    <w:p w14:paraId="79FA5135" w14:textId="77777777" w:rsidR="008A197B" w:rsidRPr="00C270E6" w:rsidRDefault="008A197B">
      <w:pPr>
        <w:spacing w:line="576" w:lineRule="exact"/>
        <w:rPr>
          <w:rFonts w:ascii="黑体" w:eastAsia="黑体" w:hAnsi="宋体" w:hint="eastAsia"/>
          <w:sz w:val="32"/>
          <w:szCs w:val="32"/>
        </w:rPr>
      </w:pPr>
    </w:p>
    <w:p w14:paraId="130A5DDC" w14:textId="77777777" w:rsidR="008A197B" w:rsidRPr="00C270E6" w:rsidRDefault="008A197B">
      <w:pPr>
        <w:spacing w:line="576" w:lineRule="exact"/>
        <w:rPr>
          <w:rFonts w:ascii="黑体" w:eastAsia="黑体" w:hAnsi="宋体" w:hint="eastAsia"/>
          <w:sz w:val="32"/>
          <w:szCs w:val="32"/>
        </w:rPr>
      </w:pPr>
    </w:p>
    <w:p w14:paraId="0FBF814A" w14:textId="77777777" w:rsidR="008A197B" w:rsidRPr="00C270E6" w:rsidRDefault="008A197B">
      <w:pPr>
        <w:spacing w:line="576" w:lineRule="exact"/>
        <w:rPr>
          <w:rFonts w:ascii="黑体" w:eastAsia="黑体" w:hAnsi="宋体" w:hint="eastAsia"/>
          <w:sz w:val="32"/>
          <w:szCs w:val="32"/>
        </w:rPr>
      </w:pPr>
    </w:p>
    <w:p w14:paraId="40CFA87C" w14:textId="77777777" w:rsidR="008A197B" w:rsidRPr="00C270E6" w:rsidRDefault="00CF1CDA">
      <w:pPr>
        <w:spacing w:line="560" w:lineRule="exact"/>
        <w:rPr>
          <w:rFonts w:ascii="黑体" w:eastAsia="黑体" w:hAnsi="宋体" w:hint="eastAsia"/>
          <w:sz w:val="32"/>
          <w:szCs w:val="32"/>
        </w:rPr>
      </w:pPr>
      <w:r w:rsidRPr="00C270E6">
        <w:rPr>
          <w:rFonts w:ascii="黑体" w:eastAsia="黑体" w:hAnsi="宋体" w:hint="eastAsia"/>
          <w:sz w:val="32"/>
          <w:szCs w:val="32"/>
        </w:rPr>
        <w:lastRenderedPageBreak/>
        <w:t>附件3</w:t>
      </w:r>
    </w:p>
    <w:p w14:paraId="797F6427" w14:textId="77777777" w:rsidR="008A197B" w:rsidRPr="00C270E6" w:rsidRDefault="008A197B">
      <w:pPr>
        <w:spacing w:line="600" w:lineRule="exact"/>
        <w:jc w:val="center"/>
        <w:rPr>
          <w:rFonts w:ascii="华文中宋" w:eastAsia="华文中宋" w:hAnsi="华文中宋" w:hint="eastAsia"/>
          <w:b/>
          <w:sz w:val="44"/>
          <w:szCs w:val="44"/>
        </w:rPr>
      </w:pPr>
    </w:p>
    <w:p w14:paraId="27321478" w14:textId="36313771" w:rsidR="008A197B" w:rsidRPr="00C270E6" w:rsidRDefault="00CF1CDA">
      <w:pPr>
        <w:spacing w:line="600" w:lineRule="exact"/>
        <w:jc w:val="center"/>
        <w:rPr>
          <w:rFonts w:ascii="方正小标宋简体" w:eastAsia="方正小标宋简体" w:hAnsi="华文中宋" w:hint="eastAsia"/>
          <w:b/>
          <w:sz w:val="44"/>
          <w:szCs w:val="44"/>
        </w:rPr>
      </w:pPr>
      <w:r w:rsidRPr="00C270E6">
        <w:rPr>
          <w:rFonts w:ascii="方正小标宋简体" w:eastAsia="方正小标宋简体" w:hAnsi="华文中宋" w:hint="eastAsia"/>
          <w:b/>
          <w:sz w:val="44"/>
          <w:szCs w:val="44"/>
        </w:rPr>
        <w:t>申报材料真实性承诺</w:t>
      </w:r>
      <w:r w:rsidR="008C49BA" w:rsidRPr="00C270E6">
        <w:rPr>
          <w:rFonts w:ascii="方正小标宋简体" w:eastAsia="方正小标宋简体" w:hAnsi="华文中宋" w:hint="eastAsia"/>
          <w:b/>
          <w:sz w:val="44"/>
          <w:szCs w:val="44"/>
        </w:rPr>
        <w:t>书</w:t>
      </w:r>
    </w:p>
    <w:p w14:paraId="47481370" w14:textId="77777777" w:rsidR="008A197B" w:rsidRPr="00C270E6" w:rsidRDefault="008A197B">
      <w:pPr>
        <w:spacing w:line="600" w:lineRule="exact"/>
        <w:jc w:val="center"/>
        <w:rPr>
          <w:rFonts w:ascii="仿宋_GB2312" w:eastAsia="仿宋_GB2312" w:hAnsi="宋体" w:hint="eastAsia"/>
          <w:b/>
          <w:sz w:val="44"/>
          <w:szCs w:val="44"/>
        </w:rPr>
      </w:pPr>
    </w:p>
    <w:p w14:paraId="331E9358" w14:textId="779A985F" w:rsidR="008A197B" w:rsidRPr="00C270E6" w:rsidRDefault="00CF1CDA">
      <w:pPr>
        <w:spacing w:line="576" w:lineRule="exact"/>
        <w:ind w:firstLineChars="200" w:firstLine="640"/>
        <w:rPr>
          <w:rFonts w:asciiTheme="minorEastAsia" w:hAnsiTheme="minorEastAsia" w:hint="eastAsia"/>
          <w:sz w:val="32"/>
          <w:szCs w:val="32"/>
        </w:rPr>
      </w:pPr>
      <w:r w:rsidRPr="00C270E6">
        <w:rPr>
          <w:rFonts w:asciiTheme="minorEastAsia" w:hAnsiTheme="minorEastAsia" w:hint="eastAsia"/>
          <w:sz w:val="32"/>
          <w:szCs w:val="32"/>
        </w:rPr>
        <w:t>我公司自愿申请参加</w:t>
      </w:r>
      <w:r w:rsidR="00505A6E" w:rsidRPr="00C270E6">
        <w:rPr>
          <w:rFonts w:asciiTheme="minorEastAsia" w:hAnsiTheme="minorEastAsia" w:hint="eastAsia"/>
          <w:sz w:val="32"/>
          <w:szCs w:val="32"/>
        </w:rPr>
        <w:t>2025年</w:t>
      </w:r>
      <w:r w:rsidRPr="00C270E6">
        <w:rPr>
          <w:rFonts w:asciiTheme="minorEastAsia" w:hAnsiTheme="minorEastAsia" w:hint="eastAsia"/>
          <w:sz w:val="32"/>
          <w:szCs w:val="32"/>
        </w:rPr>
        <w:t>广州市工程招标行业协会招标代理机构信用评价活动。</w:t>
      </w:r>
    </w:p>
    <w:p w14:paraId="370760C6" w14:textId="77777777" w:rsidR="008A197B" w:rsidRPr="00C270E6" w:rsidRDefault="00CF1CDA">
      <w:pPr>
        <w:spacing w:line="576" w:lineRule="exact"/>
        <w:ind w:firstLineChars="200" w:firstLine="640"/>
        <w:rPr>
          <w:rFonts w:asciiTheme="minorEastAsia" w:hAnsiTheme="minorEastAsia" w:hint="eastAsia"/>
          <w:sz w:val="32"/>
          <w:szCs w:val="32"/>
        </w:rPr>
      </w:pPr>
      <w:r w:rsidRPr="00C270E6">
        <w:rPr>
          <w:rFonts w:asciiTheme="minorEastAsia" w:hAnsiTheme="minorEastAsia" w:hint="eastAsia"/>
          <w:sz w:val="32"/>
          <w:szCs w:val="32"/>
        </w:rPr>
        <w:t xml:space="preserve">我公司郑重承诺：在申报评选活动中所提交的资料和数据全部真实、合法、有效，扫描件、复印件和原件内容完全一致，并对因材料报送虚假所引发的一切后果负责。  </w:t>
      </w:r>
    </w:p>
    <w:p w14:paraId="3118628C" w14:textId="77777777" w:rsidR="008A197B" w:rsidRPr="00C270E6" w:rsidRDefault="008A197B">
      <w:pPr>
        <w:spacing w:line="576" w:lineRule="exact"/>
        <w:ind w:leftChars="2485" w:left="5218"/>
        <w:rPr>
          <w:rFonts w:asciiTheme="minorEastAsia" w:hAnsiTheme="minorEastAsia" w:hint="eastAsia"/>
          <w:sz w:val="32"/>
          <w:szCs w:val="32"/>
        </w:rPr>
      </w:pPr>
    </w:p>
    <w:p w14:paraId="0F896DCD" w14:textId="77777777" w:rsidR="008A197B" w:rsidRPr="00C270E6" w:rsidRDefault="008A197B">
      <w:pPr>
        <w:spacing w:line="576" w:lineRule="exact"/>
        <w:ind w:leftChars="2485" w:left="5218"/>
        <w:rPr>
          <w:rFonts w:asciiTheme="minorEastAsia" w:hAnsiTheme="minorEastAsia" w:hint="eastAsia"/>
          <w:sz w:val="32"/>
          <w:szCs w:val="32"/>
        </w:rPr>
      </w:pPr>
    </w:p>
    <w:p w14:paraId="26461C41" w14:textId="77777777" w:rsidR="008A197B" w:rsidRPr="00C270E6" w:rsidRDefault="008A197B">
      <w:pPr>
        <w:spacing w:line="576" w:lineRule="exact"/>
        <w:ind w:leftChars="2485" w:left="5218"/>
        <w:rPr>
          <w:rFonts w:asciiTheme="minorEastAsia" w:hAnsiTheme="minorEastAsia" w:hint="eastAsia"/>
          <w:sz w:val="32"/>
          <w:szCs w:val="32"/>
        </w:rPr>
      </w:pPr>
    </w:p>
    <w:p w14:paraId="6AB6A7BA" w14:textId="77777777" w:rsidR="008A197B" w:rsidRPr="00C270E6" w:rsidRDefault="00CF1CDA">
      <w:pPr>
        <w:spacing w:line="576" w:lineRule="exact"/>
        <w:rPr>
          <w:rFonts w:asciiTheme="minorEastAsia" w:hAnsiTheme="minorEastAsia" w:hint="eastAsia"/>
          <w:sz w:val="32"/>
          <w:szCs w:val="32"/>
        </w:rPr>
      </w:pPr>
      <w:r w:rsidRPr="00C270E6">
        <w:rPr>
          <w:rFonts w:asciiTheme="minorEastAsia" w:hAnsiTheme="minorEastAsia" w:hint="eastAsia"/>
          <w:sz w:val="32"/>
          <w:szCs w:val="32"/>
        </w:rPr>
        <w:t xml:space="preserve">                     </w:t>
      </w:r>
      <w:r w:rsidR="00427770" w:rsidRPr="00C270E6">
        <w:rPr>
          <w:rFonts w:asciiTheme="minorEastAsia" w:hAnsiTheme="minorEastAsia" w:hint="eastAsia"/>
          <w:sz w:val="32"/>
          <w:szCs w:val="32"/>
        </w:rPr>
        <w:t>单位</w:t>
      </w:r>
      <w:r w:rsidRPr="00C270E6">
        <w:rPr>
          <w:rFonts w:asciiTheme="minorEastAsia" w:hAnsiTheme="minorEastAsia" w:hint="eastAsia"/>
          <w:sz w:val="32"/>
          <w:szCs w:val="32"/>
        </w:rPr>
        <w:t>名称（公章）：</w:t>
      </w:r>
    </w:p>
    <w:p w14:paraId="7C4D7AA9" w14:textId="77777777" w:rsidR="008A197B" w:rsidRPr="00C270E6" w:rsidRDefault="008A197B">
      <w:pPr>
        <w:spacing w:line="576" w:lineRule="exact"/>
        <w:rPr>
          <w:rFonts w:asciiTheme="minorEastAsia" w:hAnsiTheme="minorEastAsia" w:hint="eastAsia"/>
          <w:sz w:val="32"/>
          <w:szCs w:val="32"/>
        </w:rPr>
      </w:pPr>
    </w:p>
    <w:p w14:paraId="43679B68" w14:textId="77777777" w:rsidR="008A197B" w:rsidRPr="00C270E6" w:rsidRDefault="00CF1CDA">
      <w:pPr>
        <w:spacing w:line="576" w:lineRule="exact"/>
        <w:rPr>
          <w:rFonts w:asciiTheme="minorEastAsia" w:hAnsiTheme="minorEastAsia" w:hint="eastAsia"/>
          <w:sz w:val="32"/>
          <w:szCs w:val="32"/>
        </w:rPr>
      </w:pPr>
      <w:r w:rsidRPr="00C270E6">
        <w:rPr>
          <w:rFonts w:asciiTheme="minorEastAsia" w:hAnsiTheme="minorEastAsia" w:hint="eastAsia"/>
          <w:sz w:val="32"/>
          <w:szCs w:val="32"/>
        </w:rPr>
        <w:t xml:space="preserve">                     法定代表</w:t>
      </w:r>
      <w:r w:rsidR="00427770" w:rsidRPr="00C270E6">
        <w:rPr>
          <w:rFonts w:asciiTheme="minorEastAsia" w:hAnsiTheme="minorEastAsia" w:hint="eastAsia"/>
          <w:sz w:val="32"/>
          <w:szCs w:val="32"/>
        </w:rPr>
        <w:t>人</w:t>
      </w:r>
      <w:r w:rsidRPr="00C270E6">
        <w:rPr>
          <w:rFonts w:asciiTheme="minorEastAsia" w:hAnsiTheme="minorEastAsia" w:hint="eastAsia"/>
          <w:sz w:val="32"/>
          <w:szCs w:val="32"/>
        </w:rPr>
        <w:t>（签名或盖章）：</w:t>
      </w:r>
    </w:p>
    <w:p w14:paraId="78C1C1EA" w14:textId="77777777" w:rsidR="008A197B" w:rsidRPr="00C270E6" w:rsidRDefault="008A197B">
      <w:pPr>
        <w:spacing w:line="576" w:lineRule="exact"/>
        <w:ind w:firstLineChars="1800" w:firstLine="5760"/>
        <w:rPr>
          <w:rFonts w:asciiTheme="minorEastAsia" w:hAnsiTheme="minorEastAsia" w:hint="eastAsia"/>
          <w:sz w:val="32"/>
          <w:szCs w:val="32"/>
        </w:rPr>
      </w:pPr>
    </w:p>
    <w:p w14:paraId="3C3925BE" w14:textId="77777777" w:rsidR="008A197B" w:rsidRPr="00C270E6" w:rsidRDefault="00CF1CDA">
      <w:pPr>
        <w:spacing w:line="576" w:lineRule="exact"/>
        <w:ind w:firstLineChars="1800" w:firstLine="5760"/>
        <w:rPr>
          <w:rFonts w:asciiTheme="minorEastAsia" w:hAnsiTheme="minorEastAsia" w:hint="eastAsia"/>
          <w:sz w:val="32"/>
          <w:szCs w:val="32"/>
        </w:rPr>
      </w:pPr>
      <w:r w:rsidRPr="00C270E6">
        <w:rPr>
          <w:rFonts w:asciiTheme="minorEastAsia" w:hAnsiTheme="minorEastAsia" w:hint="eastAsia"/>
          <w:sz w:val="32"/>
          <w:szCs w:val="32"/>
        </w:rPr>
        <w:t>年   月   日</w:t>
      </w:r>
    </w:p>
    <w:p w14:paraId="7769CE0D" w14:textId="77777777" w:rsidR="008A197B" w:rsidRPr="00C270E6" w:rsidRDefault="008A197B">
      <w:pPr>
        <w:spacing w:line="576" w:lineRule="exact"/>
        <w:ind w:firstLineChars="1800" w:firstLine="5760"/>
        <w:rPr>
          <w:rFonts w:asciiTheme="minorEastAsia" w:hAnsiTheme="minorEastAsia" w:hint="eastAsia"/>
          <w:sz w:val="32"/>
          <w:szCs w:val="32"/>
        </w:rPr>
      </w:pPr>
    </w:p>
    <w:p w14:paraId="3112B55F" w14:textId="77777777" w:rsidR="008A197B" w:rsidRPr="00C270E6" w:rsidRDefault="008A197B">
      <w:pPr>
        <w:spacing w:line="576" w:lineRule="exact"/>
        <w:ind w:firstLineChars="1800" w:firstLine="5760"/>
        <w:rPr>
          <w:rFonts w:asciiTheme="minorEastAsia" w:hAnsiTheme="minorEastAsia" w:hint="eastAsia"/>
          <w:sz w:val="32"/>
          <w:szCs w:val="32"/>
        </w:rPr>
      </w:pPr>
    </w:p>
    <w:p w14:paraId="35C4BFAD" w14:textId="77777777" w:rsidR="008A197B" w:rsidRPr="00C270E6" w:rsidRDefault="008A197B">
      <w:pPr>
        <w:spacing w:line="576" w:lineRule="exact"/>
        <w:ind w:firstLineChars="1800" w:firstLine="5760"/>
        <w:rPr>
          <w:rFonts w:asciiTheme="minorEastAsia" w:hAnsiTheme="minorEastAsia" w:hint="eastAsia"/>
          <w:sz w:val="32"/>
          <w:szCs w:val="32"/>
        </w:rPr>
      </w:pPr>
    </w:p>
    <w:p w14:paraId="57FA123C" w14:textId="77777777" w:rsidR="008A197B" w:rsidRPr="00C270E6" w:rsidRDefault="008A197B">
      <w:pPr>
        <w:spacing w:line="576" w:lineRule="exact"/>
        <w:ind w:firstLineChars="1800" w:firstLine="5760"/>
        <w:rPr>
          <w:rFonts w:asciiTheme="minorEastAsia" w:hAnsiTheme="minorEastAsia" w:hint="eastAsia"/>
          <w:sz w:val="32"/>
          <w:szCs w:val="32"/>
        </w:rPr>
      </w:pPr>
    </w:p>
    <w:p w14:paraId="2F9A5F17" w14:textId="77777777" w:rsidR="008A197B" w:rsidRPr="00C270E6" w:rsidRDefault="008A197B">
      <w:pPr>
        <w:spacing w:line="576" w:lineRule="exact"/>
        <w:ind w:firstLineChars="1800" w:firstLine="5760"/>
        <w:rPr>
          <w:rFonts w:asciiTheme="minorEastAsia" w:hAnsiTheme="minorEastAsia" w:hint="eastAsia"/>
          <w:sz w:val="32"/>
          <w:szCs w:val="32"/>
        </w:rPr>
      </w:pPr>
    </w:p>
    <w:p w14:paraId="503EC048" w14:textId="77777777" w:rsidR="008A197B" w:rsidRPr="00C270E6" w:rsidRDefault="008A197B">
      <w:pPr>
        <w:spacing w:line="576" w:lineRule="exact"/>
        <w:ind w:firstLineChars="1800" w:firstLine="5760"/>
        <w:rPr>
          <w:rFonts w:asciiTheme="minorEastAsia" w:hAnsiTheme="minorEastAsia" w:hint="eastAsia"/>
          <w:sz w:val="32"/>
          <w:szCs w:val="32"/>
        </w:rPr>
      </w:pPr>
    </w:p>
    <w:p w14:paraId="12637C93" w14:textId="77777777" w:rsidR="008A197B" w:rsidRPr="00C270E6" w:rsidRDefault="008A197B">
      <w:pPr>
        <w:spacing w:line="576" w:lineRule="exact"/>
        <w:ind w:firstLineChars="1800" w:firstLine="5760"/>
        <w:rPr>
          <w:rFonts w:asciiTheme="minorEastAsia" w:hAnsiTheme="minorEastAsia" w:hint="eastAsia"/>
          <w:sz w:val="32"/>
          <w:szCs w:val="32"/>
        </w:rPr>
      </w:pPr>
    </w:p>
    <w:p w14:paraId="0DAED4E5" w14:textId="77777777" w:rsidR="008A197B" w:rsidRPr="00C270E6" w:rsidRDefault="00CF1CDA">
      <w:pPr>
        <w:spacing w:line="560" w:lineRule="exact"/>
        <w:rPr>
          <w:rFonts w:ascii="黑体" w:eastAsia="黑体" w:hAnsi="宋体" w:hint="eastAsia"/>
          <w:sz w:val="32"/>
          <w:szCs w:val="32"/>
        </w:rPr>
      </w:pPr>
      <w:r w:rsidRPr="00C270E6">
        <w:rPr>
          <w:rFonts w:ascii="黑体" w:eastAsia="黑体" w:hAnsi="宋体" w:hint="eastAsia"/>
          <w:sz w:val="32"/>
          <w:szCs w:val="32"/>
        </w:rPr>
        <w:lastRenderedPageBreak/>
        <w:t>附件4</w:t>
      </w:r>
    </w:p>
    <w:p w14:paraId="0729FF3B" w14:textId="77777777" w:rsidR="00427770" w:rsidRPr="00C270E6" w:rsidRDefault="00505A6E">
      <w:pPr>
        <w:adjustRightInd w:val="0"/>
        <w:snapToGrid w:val="0"/>
        <w:ind w:right="431"/>
        <w:jc w:val="center"/>
        <w:rPr>
          <w:rFonts w:ascii="方正小标宋简体" w:eastAsia="方正小标宋简体" w:hAnsi="华文中宋" w:cs="Microsoft JhengHei" w:hint="eastAsia"/>
          <w:b/>
          <w:w w:val="99"/>
          <w:position w:val="-1"/>
          <w:sz w:val="36"/>
          <w:szCs w:val="36"/>
        </w:rPr>
      </w:pPr>
      <w:r w:rsidRPr="00C270E6">
        <w:rPr>
          <w:rFonts w:ascii="方正小标宋简体" w:eastAsia="方正小标宋简体" w:hAnsi="华文中宋" w:cs="Microsoft JhengHei" w:hint="eastAsia"/>
          <w:b/>
          <w:w w:val="86"/>
          <w:sz w:val="36"/>
          <w:szCs w:val="36"/>
        </w:rPr>
        <w:t>2025年</w:t>
      </w:r>
      <w:r w:rsidR="00CF1CDA" w:rsidRPr="00C270E6">
        <w:rPr>
          <w:rFonts w:ascii="方正小标宋简体" w:eastAsia="方正小标宋简体" w:hAnsi="华文中宋" w:cs="Microsoft JhengHei" w:hint="eastAsia"/>
          <w:b/>
          <w:spacing w:val="3"/>
          <w:w w:val="99"/>
          <w:sz w:val="36"/>
          <w:szCs w:val="36"/>
        </w:rPr>
        <w:t>广州市工程招标行业协会之招</w:t>
      </w:r>
      <w:r w:rsidR="00CF1CDA" w:rsidRPr="00C270E6">
        <w:rPr>
          <w:rFonts w:ascii="方正小标宋简体" w:eastAsia="方正小标宋简体" w:hAnsi="华文中宋" w:cs="Microsoft JhengHei" w:hint="eastAsia"/>
          <w:b/>
          <w:w w:val="99"/>
          <w:sz w:val="36"/>
          <w:szCs w:val="36"/>
        </w:rPr>
        <w:t>标代</w:t>
      </w:r>
      <w:r w:rsidR="00CF1CDA" w:rsidRPr="00C270E6">
        <w:rPr>
          <w:rFonts w:ascii="方正小标宋简体" w:eastAsia="方正小标宋简体" w:hAnsi="华文中宋" w:cs="Microsoft JhengHei" w:hint="eastAsia"/>
          <w:b/>
          <w:w w:val="99"/>
          <w:position w:val="-1"/>
          <w:sz w:val="36"/>
          <w:szCs w:val="36"/>
        </w:rPr>
        <w:t>理</w:t>
      </w:r>
      <w:r w:rsidR="00CF1CDA" w:rsidRPr="00C270E6">
        <w:rPr>
          <w:rFonts w:ascii="方正小标宋简体" w:eastAsia="方正小标宋简体" w:hAnsi="华文中宋" w:cs="Microsoft JhengHei" w:hint="eastAsia"/>
          <w:b/>
          <w:spacing w:val="3"/>
          <w:w w:val="99"/>
          <w:position w:val="-1"/>
          <w:sz w:val="36"/>
          <w:szCs w:val="36"/>
        </w:rPr>
        <w:t>机</w:t>
      </w:r>
      <w:r w:rsidR="00CF1CDA" w:rsidRPr="00C270E6">
        <w:rPr>
          <w:rFonts w:ascii="方正小标宋简体" w:eastAsia="方正小标宋简体" w:hAnsi="华文中宋" w:cs="Microsoft JhengHei" w:hint="eastAsia"/>
          <w:b/>
          <w:w w:val="99"/>
          <w:position w:val="-1"/>
          <w:sz w:val="36"/>
          <w:szCs w:val="36"/>
        </w:rPr>
        <w:t>构</w:t>
      </w:r>
    </w:p>
    <w:p w14:paraId="71312A16" w14:textId="77777777" w:rsidR="008A197B" w:rsidRPr="00C270E6" w:rsidRDefault="00CF1CDA">
      <w:pPr>
        <w:adjustRightInd w:val="0"/>
        <w:snapToGrid w:val="0"/>
        <w:ind w:right="431"/>
        <w:jc w:val="center"/>
        <w:rPr>
          <w:rFonts w:ascii="方正小标宋简体" w:eastAsia="方正小标宋简体" w:hAnsi="华文中宋" w:cs="Microsoft JhengHei" w:hint="eastAsia"/>
          <w:b/>
          <w:w w:val="99"/>
          <w:position w:val="-1"/>
          <w:sz w:val="36"/>
          <w:szCs w:val="36"/>
        </w:rPr>
      </w:pPr>
      <w:r w:rsidRPr="00C270E6">
        <w:rPr>
          <w:rFonts w:ascii="方正小标宋简体" w:eastAsia="方正小标宋简体" w:hAnsi="华文中宋" w:cs="Microsoft JhengHei" w:hint="eastAsia"/>
          <w:b/>
          <w:spacing w:val="3"/>
          <w:w w:val="99"/>
          <w:sz w:val="36"/>
          <w:szCs w:val="36"/>
        </w:rPr>
        <w:t>信用</w:t>
      </w:r>
      <w:r w:rsidRPr="00C270E6">
        <w:rPr>
          <w:rFonts w:ascii="方正小标宋简体" w:eastAsia="方正小标宋简体" w:hAnsi="华文中宋" w:cs="Microsoft JhengHei" w:hint="eastAsia"/>
          <w:b/>
          <w:w w:val="99"/>
          <w:position w:val="-1"/>
          <w:sz w:val="36"/>
          <w:szCs w:val="36"/>
        </w:rPr>
        <w:t>评价活动</w:t>
      </w:r>
      <w:r w:rsidRPr="00C270E6">
        <w:rPr>
          <w:rFonts w:ascii="方正小标宋简体" w:eastAsia="方正小标宋简体" w:hAnsi="华文中宋" w:cs="Microsoft JhengHei" w:hint="eastAsia"/>
          <w:b/>
          <w:spacing w:val="3"/>
          <w:w w:val="99"/>
          <w:position w:val="-1"/>
          <w:sz w:val="36"/>
          <w:szCs w:val="36"/>
        </w:rPr>
        <w:t>评</w:t>
      </w:r>
      <w:r w:rsidRPr="00C270E6">
        <w:rPr>
          <w:rFonts w:ascii="方正小标宋简体" w:eastAsia="方正小标宋简体" w:hAnsi="华文中宋" w:cs="Microsoft JhengHei" w:hint="eastAsia"/>
          <w:b/>
          <w:w w:val="99"/>
          <w:position w:val="-1"/>
          <w:sz w:val="36"/>
          <w:szCs w:val="36"/>
        </w:rPr>
        <w:t>分标准</w:t>
      </w:r>
    </w:p>
    <w:p w14:paraId="06287BEA" w14:textId="77777777" w:rsidR="008A197B" w:rsidRPr="00C270E6" w:rsidRDefault="008A197B">
      <w:pPr>
        <w:adjustRightInd w:val="0"/>
        <w:snapToGrid w:val="0"/>
        <w:ind w:left="448" w:right="431"/>
        <w:jc w:val="center"/>
        <w:rPr>
          <w:rFonts w:ascii="华文中宋" w:eastAsia="华文中宋" w:hAnsi="华文中宋" w:cs="Microsoft JhengHei" w:hint="eastAsia"/>
          <w:b/>
          <w:w w:val="99"/>
          <w:position w:val="-1"/>
          <w:szCs w:val="21"/>
        </w:rPr>
      </w:pPr>
    </w:p>
    <w:tbl>
      <w:tblPr>
        <w:tblW w:w="9924" w:type="dxa"/>
        <w:tblInd w:w="-423" w:type="dxa"/>
        <w:tblLayout w:type="fixed"/>
        <w:tblCellMar>
          <w:left w:w="0" w:type="dxa"/>
          <w:right w:w="0" w:type="dxa"/>
        </w:tblCellMar>
        <w:tblLook w:val="04A0" w:firstRow="1" w:lastRow="0" w:firstColumn="1" w:lastColumn="0" w:noHBand="0" w:noVBand="1"/>
      </w:tblPr>
      <w:tblGrid>
        <w:gridCol w:w="710"/>
        <w:gridCol w:w="8221"/>
        <w:gridCol w:w="993"/>
      </w:tblGrid>
      <w:tr w:rsidR="00C270E6" w:rsidRPr="00C270E6" w14:paraId="39E58DB0" w14:textId="77777777" w:rsidTr="00B349F4">
        <w:trPr>
          <w:trHeight w:hRule="exact" w:val="616"/>
        </w:trPr>
        <w:tc>
          <w:tcPr>
            <w:tcW w:w="710" w:type="dxa"/>
            <w:tcBorders>
              <w:top w:val="single" w:sz="2" w:space="0" w:color="231F20"/>
              <w:left w:val="single" w:sz="2" w:space="0" w:color="231F20"/>
              <w:bottom w:val="single" w:sz="2" w:space="0" w:color="231F20"/>
              <w:right w:val="single" w:sz="2" w:space="0" w:color="231F20"/>
            </w:tcBorders>
            <w:vAlign w:val="center"/>
          </w:tcPr>
          <w:p w14:paraId="5A268577" w14:textId="77777777" w:rsidR="008A197B" w:rsidRPr="00C270E6" w:rsidRDefault="00CF1CDA" w:rsidP="00196837">
            <w:pPr>
              <w:ind w:right="-20"/>
              <w:jc w:val="center"/>
              <w:rPr>
                <w:rFonts w:ascii="仿宋" w:eastAsia="仿宋" w:hAnsi="仿宋" w:cs="Microsoft JhengHei" w:hint="eastAsia"/>
                <w:b/>
                <w:sz w:val="24"/>
                <w:szCs w:val="24"/>
              </w:rPr>
            </w:pPr>
            <w:r w:rsidRPr="00C270E6">
              <w:rPr>
                <w:rFonts w:ascii="仿宋" w:eastAsia="仿宋" w:hAnsi="仿宋" w:cs="Microsoft JhengHei" w:hint="eastAsia"/>
                <w:b/>
                <w:sz w:val="24"/>
                <w:szCs w:val="24"/>
              </w:rPr>
              <w:t>序号</w:t>
            </w:r>
          </w:p>
        </w:tc>
        <w:tc>
          <w:tcPr>
            <w:tcW w:w="8221" w:type="dxa"/>
            <w:tcBorders>
              <w:top w:val="single" w:sz="2" w:space="0" w:color="231F20"/>
              <w:left w:val="single" w:sz="2" w:space="0" w:color="231F20"/>
              <w:bottom w:val="single" w:sz="2" w:space="0" w:color="231F20"/>
              <w:right w:val="single" w:sz="2" w:space="0" w:color="231F20"/>
            </w:tcBorders>
            <w:vAlign w:val="center"/>
          </w:tcPr>
          <w:p w14:paraId="12DB0EAF" w14:textId="77777777" w:rsidR="008A197B" w:rsidRPr="00C270E6" w:rsidRDefault="00CF1CDA" w:rsidP="00196837">
            <w:pPr>
              <w:ind w:left="3011" w:right="2992"/>
              <w:jc w:val="center"/>
              <w:rPr>
                <w:rFonts w:ascii="仿宋" w:eastAsia="仿宋" w:hAnsi="仿宋" w:cs="Microsoft JhengHei" w:hint="eastAsia"/>
                <w:b/>
                <w:sz w:val="24"/>
                <w:szCs w:val="24"/>
              </w:rPr>
            </w:pPr>
            <w:r w:rsidRPr="00C270E6">
              <w:rPr>
                <w:rFonts w:ascii="仿宋" w:eastAsia="仿宋" w:hAnsi="仿宋" w:cs="Microsoft JhengHei" w:hint="eastAsia"/>
                <w:b/>
                <w:sz w:val="24"/>
                <w:szCs w:val="24"/>
              </w:rPr>
              <w:t>评选内容</w:t>
            </w:r>
          </w:p>
        </w:tc>
        <w:tc>
          <w:tcPr>
            <w:tcW w:w="993" w:type="dxa"/>
            <w:tcBorders>
              <w:top w:val="single" w:sz="2" w:space="0" w:color="231F20"/>
              <w:left w:val="single" w:sz="2" w:space="0" w:color="231F20"/>
              <w:bottom w:val="single" w:sz="2" w:space="0" w:color="231F20"/>
              <w:right w:val="single" w:sz="2" w:space="0" w:color="231F20"/>
            </w:tcBorders>
            <w:vAlign w:val="center"/>
          </w:tcPr>
          <w:p w14:paraId="78CF0AFD" w14:textId="77777777" w:rsidR="008A197B" w:rsidRPr="00C270E6" w:rsidRDefault="00CF1CDA" w:rsidP="00196837">
            <w:pPr>
              <w:spacing w:before="1" w:line="340" w:lineRule="exact"/>
              <w:ind w:right="74"/>
              <w:jc w:val="center"/>
              <w:rPr>
                <w:rFonts w:ascii="仿宋" w:eastAsia="仿宋" w:hAnsi="仿宋" w:cs="Microsoft JhengHei" w:hint="eastAsia"/>
                <w:b/>
                <w:sz w:val="24"/>
                <w:szCs w:val="24"/>
              </w:rPr>
            </w:pPr>
            <w:r w:rsidRPr="00C270E6">
              <w:rPr>
                <w:rFonts w:ascii="仿宋" w:eastAsia="仿宋" w:hAnsi="仿宋" w:cs="Microsoft JhengHei" w:hint="eastAsia"/>
                <w:b/>
                <w:sz w:val="24"/>
                <w:szCs w:val="24"/>
              </w:rPr>
              <w:t>得分</w:t>
            </w:r>
          </w:p>
        </w:tc>
      </w:tr>
      <w:tr w:rsidR="00C270E6" w:rsidRPr="00C270E6" w14:paraId="156D0820" w14:textId="77777777">
        <w:trPr>
          <w:trHeight w:hRule="exact" w:val="1354"/>
        </w:trPr>
        <w:tc>
          <w:tcPr>
            <w:tcW w:w="710" w:type="dxa"/>
            <w:tcBorders>
              <w:top w:val="single" w:sz="2" w:space="0" w:color="231F20"/>
              <w:left w:val="single" w:sz="2" w:space="0" w:color="231F20"/>
              <w:bottom w:val="single" w:sz="2" w:space="0" w:color="231F20"/>
              <w:right w:val="single" w:sz="2" w:space="0" w:color="231F20"/>
            </w:tcBorders>
            <w:vAlign w:val="center"/>
          </w:tcPr>
          <w:p w14:paraId="3679637E" w14:textId="77777777" w:rsidR="008A197B" w:rsidRPr="00C270E6" w:rsidRDefault="00CF1CDA">
            <w:pPr>
              <w:adjustRightInd w:val="0"/>
              <w:snapToGrid w:val="0"/>
              <w:ind w:left="289" w:right="269"/>
              <w:jc w:val="center"/>
              <w:rPr>
                <w:rFonts w:ascii="仿宋" w:eastAsia="仿宋" w:hAnsi="仿宋" w:cs="Microsoft JhengHei" w:hint="eastAsia"/>
                <w:sz w:val="24"/>
                <w:szCs w:val="24"/>
              </w:rPr>
            </w:pPr>
            <w:r w:rsidRPr="00C270E6">
              <w:rPr>
                <w:rFonts w:ascii="仿宋" w:eastAsia="仿宋" w:hAnsi="仿宋" w:cs="Microsoft JhengHei" w:hint="eastAsia"/>
                <w:w w:val="86"/>
                <w:sz w:val="24"/>
                <w:szCs w:val="24"/>
              </w:rPr>
              <w:t>1</w:t>
            </w:r>
          </w:p>
        </w:tc>
        <w:tc>
          <w:tcPr>
            <w:tcW w:w="8221" w:type="dxa"/>
            <w:tcBorders>
              <w:top w:val="single" w:sz="2" w:space="0" w:color="231F20"/>
              <w:left w:val="single" w:sz="2" w:space="0" w:color="231F20"/>
              <w:bottom w:val="single" w:sz="2" w:space="0" w:color="231F20"/>
              <w:right w:val="single" w:sz="2" w:space="0" w:color="231F20"/>
            </w:tcBorders>
            <w:vAlign w:val="center"/>
          </w:tcPr>
          <w:p w14:paraId="69EAA858" w14:textId="77B4324B" w:rsidR="008A197B" w:rsidRPr="00C270E6" w:rsidRDefault="00CF1CDA" w:rsidP="00E76B05">
            <w:pPr>
              <w:adjustRightInd w:val="0"/>
              <w:snapToGrid w:val="0"/>
              <w:spacing w:line="440" w:lineRule="exact"/>
              <w:jc w:val="left"/>
              <w:rPr>
                <w:rFonts w:ascii="仿宋" w:eastAsia="仿宋" w:hAnsi="仿宋" w:cs="Microsoft JhengHei" w:hint="eastAsia"/>
                <w:sz w:val="24"/>
                <w:szCs w:val="24"/>
              </w:rPr>
            </w:pPr>
            <w:r w:rsidRPr="00C270E6">
              <w:rPr>
                <w:rFonts w:ascii="仿宋" w:eastAsia="仿宋" w:hAnsi="仿宋" w:cs="Microsoft JhengHei" w:hint="eastAsia"/>
                <w:b/>
                <w:sz w:val="24"/>
                <w:szCs w:val="24"/>
              </w:rPr>
              <w:t>企业规模及架构情况：</w:t>
            </w:r>
            <w:r w:rsidRPr="00C270E6">
              <w:rPr>
                <w:rFonts w:ascii="仿宋" w:eastAsia="仿宋" w:hAnsi="仿宋" w:cs="Microsoft JhengHei" w:hint="eastAsia"/>
                <w:sz w:val="24"/>
                <w:szCs w:val="24"/>
              </w:rPr>
              <w:t>企业规模（注册资</w:t>
            </w:r>
            <w:r w:rsidR="002F559D" w:rsidRPr="00C270E6">
              <w:rPr>
                <w:rFonts w:ascii="仿宋" w:eastAsia="仿宋" w:hAnsi="仿宋" w:cs="Microsoft JhengHei" w:hint="eastAsia"/>
                <w:sz w:val="24"/>
                <w:szCs w:val="24"/>
              </w:rPr>
              <w:t>本</w:t>
            </w:r>
            <w:r w:rsidRPr="00C270E6">
              <w:rPr>
                <w:rFonts w:ascii="仿宋" w:eastAsia="仿宋" w:hAnsi="仿宋" w:cs="Microsoft JhengHei" w:hint="eastAsia"/>
                <w:sz w:val="24"/>
                <w:szCs w:val="24"/>
              </w:rPr>
              <w:t>）、机构设置、办公场所，</w:t>
            </w:r>
            <w:r w:rsidR="00A02BBB" w:rsidRPr="00C270E6">
              <w:rPr>
                <w:rFonts w:ascii="仿宋" w:eastAsia="仿宋" w:hAnsi="仿宋" w:cs="Microsoft JhengHei" w:hint="eastAsia"/>
                <w:sz w:val="24"/>
                <w:szCs w:val="24"/>
              </w:rPr>
              <w:t>办公场所情况（自有办公场所需提供房产证，租赁场所需提供租赁合同）</w:t>
            </w:r>
            <w:r w:rsidRPr="00C270E6">
              <w:rPr>
                <w:rFonts w:ascii="仿宋" w:eastAsia="仿宋" w:hAnsi="仿宋" w:cs="Microsoft JhengHei" w:hint="eastAsia"/>
                <w:sz w:val="24"/>
                <w:szCs w:val="24"/>
              </w:rPr>
              <w:t>。该项为</w:t>
            </w:r>
            <w:r w:rsidR="00B426AF" w:rsidRPr="00C270E6">
              <w:rPr>
                <w:rFonts w:ascii="仿宋" w:eastAsia="仿宋" w:hAnsi="仿宋" w:cs="Microsoft JhengHei" w:hint="eastAsia"/>
                <w:sz w:val="24"/>
                <w:szCs w:val="24"/>
              </w:rPr>
              <w:t>横向比较</w:t>
            </w:r>
            <w:r w:rsidRPr="00C270E6">
              <w:rPr>
                <w:rFonts w:ascii="仿宋" w:eastAsia="仿宋" w:hAnsi="仿宋" w:cs="Microsoft JhengHei" w:hint="eastAsia"/>
                <w:sz w:val="24"/>
                <w:szCs w:val="24"/>
              </w:rPr>
              <w:t>，优</w:t>
            </w:r>
            <w:r w:rsidR="009506C2" w:rsidRPr="00C270E6">
              <w:rPr>
                <w:rFonts w:ascii="仿宋" w:eastAsia="仿宋" w:hAnsi="仿宋" w:cs="Microsoft JhengHei" w:hint="eastAsia"/>
                <w:sz w:val="24"/>
                <w:szCs w:val="24"/>
              </w:rPr>
              <w:t>：</w:t>
            </w:r>
            <w:r w:rsidRPr="00C270E6">
              <w:rPr>
                <w:rFonts w:ascii="仿宋" w:eastAsia="仿宋" w:hAnsi="仿宋" w:cs="Microsoft JhengHei" w:hint="eastAsia"/>
                <w:sz w:val="24"/>
                <w:szCs w:val="24"/>
              </w:rPr>
              <w:t>3-2分；良2-1分；差1-0分。</w:t>
            </w:r>
          </w:p>
        </w:tc>
        <w:tc>
          <w:tcPr>
            <w:tcW w:w="993" w:type="dxa"/>
            <w:tcBorders>
              <w:top w:val="single" w:sz="2" w:space="0" w:color="231F20"/>
              <w:left w:val="single" w:sz="2" w:space="0" w:color="231F20"/>
              <w:bottom w:val="single" w:sz="2" w:space="0" w:color="231F20"/>
              <w:right w:val="single" w:sz="2" w:space="0" w:color="231F20"/>
            </w:tcBorders>
            <w:vAlign w:val="center"/>
          </w:tcPr>
          <w:p w14:paraId="6A49346C" w14:textId="77777777" w:rsidR="008A197B" w:rsidRPr="00C270E6" w:rsidRDefault="00CF1CDA" w:rsidP="002972C2">
            <w:pPr>
              <w:adjustRightInd w:val="0"/>
              <w:snapToGrid w:val="0"/>
              <w:ind w:right="-20"/>
              <w:jc w:val="center"/>
              <w:rPr>
                <w:rFonts w:ascii="仿宋" w:eastAsia="仿宋" w:hAnsi="仿宋" w:cs="Microsoft JhengHei" w:hint="eastAsia"/>
                <w:sz w:val="24"/>
                <w:szCs w:val="24"/>
              </w:rPr>
            </w:pPr>
            <w:r w:rsidRPr="00C270E6">
              <w:rPr>
                <w:rFonts w:ascii="仿宋" w:eastAsia="仿宋" w:hAnsi="仿宋" w:cs="Microsoft JhengHei" w:hint="eastAsia"/>
                <w:sz w:val="24"/>
                <w:szCs w:val="24"/>
              </w:rPr>
              <w:t>3分</w:t>
            </w:r>
          </w:p>
        </w:tc>
      </w:tr>
      <w:tr w:rsidR="00C270E6" w:rsidRPr="00C270E6" w14:paraId="1D047A7D" w14:textId="77777777">
        <w:trPr>
          <w:trHeight w:hRule="exact" w:val="8881"/>
        </w:trPr>
        <w:tc>
          <w:tcPr>
            <w:tcW w:w="710" w:type="dxa"/>
            <w:tcBorders>
              <w:top w:val="single" w:sz="2" w:space="0" w:color="231F20"/>
              <w:left w:val="single" w:sz="2" w:space="0" w:color="231F20"/>
              <w:bottom w:val="single" w:sz="2" w:space="0" w:color="231F20"/>
              <w:right w:val="single" w:sz="2" w:space="0" w:color="231F20"/>
            </w:tcBorders>
            <w:vAlign w:val="center"/>
          </w:tcPr>
          <w:p w14:paraId="12DD74E4" w14:textId="77777777" w:rsidR="008A197B" w:rsidRPr="00C270E6" w:rsidRDefault="00CF1CDA">
            <w:pPr>
              <w:adjustRightInd w:val="0"/>
              <w:snapToGrid w:val="0"/>
              <w:ind w:left="289" w:right="269"/>
              <w:jc w:val="center"/>
              <w:rPr>
                <w:rFonts w:ascii="仿宋" w:eastAsia="仿宋" w:hAnsi="仿宋" w:cs="Microsoft JhengHei" w:hint="eastAsia"/>
                <w:sz w:val="24"/>
                <w:szCs w:val="24"/>
              </w:rPr>
            </w:pPr>
            <w:r w:rsidRPr="00C270E6">
              <w:rPr>
                <w:rFonts w:ascii="仿宋" w:eastAsia="仿宋" w:hAnsi="仿宋" w:cs="Microsoft JhengHei" w:hint="eastAsia"/>
                <w:w w:val="86"/>
                <w:sz w:val="24"/>
                <w:szCs w:val="24"/>
              </w:rPr>
              <w:t>2</w:t>
            </w:r>
          </w:p>
        </w:tc>
        <w:tc>
          <w:tcPr>
            <w:tcW w:w="8221" w:type="dxa"/>
            <w:tcBorders>
              <w:top w:val="single" w:sz="2" w:space="0" w:color="231F20"/>
              <w:left w:val="single" w:sz="2" w:space="0" w:color="231F20"/>
              <w:bottom w:val="single" w:sz="2" w:space="0" w:color="231F20"/>
              <w:right w:val="single" w:sz="2" w:space="0" w:color="231F20"/>
            </w:tcBorders>
            <w:vAlign w:val="center"/>
          </w:tcPr>
          <w:p w14:paraId="54DA0A52" w14:textId="77777777" w:rsidR="008A197B" w:rsidRPr="00C270E6" w:rsidRDefault="00CF1CDA" w:rsidP="00E76B05">
            <w:pPr>
              <w:adjustRightInd w:val="0"/>
              <w:snapToGrid w:val="0"/>
              <w:spacing w:line="440" w:lineRule="exact"/>
              <w:jc w:val="left"/>
              <w:rPr>
                <w:rFonts w:ascii="仿宋" w:eastAsia="仿宋" w:hAnsi="仿宋" w:cs="Microsoft JhengHei" w:hint="eastAsia"/>
                <w:b/>
                <w:sz w:val="24"/>
                <w:szCs w:val="24"/>
              </w:rPr>
            </w:pPr>
            <w:r w:rsidRPr="00C270E6">
              <w:rPr>
                <w:rFonts w:ascii="仿宋" w:eastAsia="仿宋" w:hAnsi="仿宋" w:cs="Microsoft JhengHei" w:hint="eastAsia"/>
                <w:b/>
                <w:sz w:val="24"/>
                <w:szCs w:val="24"/>
              </w:rPr>
              <w:t>企业参加本行业协会自律情况</w:t>
            </w:r>
            <w:r w:rsidR="004F0A5B" w:rsidRPr="00C270E6">
              <w:rPr>
                <w:rFonts w:ascii="仿宋" w:eastAsia="仿宋" w:hAnsi="仿宋" w:cs="Microsoft JhengHei" w:hint="eastAsia"/>
                <w:b/>
                <w:sz w:val="24"/>
                <w:szCs w:val="24"/>
              </w:rPr>
              <w:t>：</w:t>
            </w:r>
          </w:p>
          <w:p w14:paraId="4BCACE2B" w14:textId="77777777" w:rsidR="008A197B" w:rsidRPr="00C270E6" w:rsidRDefault="00CF1CDA" w:rsidP="00E76B05">
            <w:pPr>
              <w:numPr>
                <w:ilvl w:val="0"/>
                <w:numId w:val="3"/>
              </w:numPr>
              <w:adjustRightInd w:val="0"/>
              <w:snapToGrid w:val="0"/>
              <w:spacing w:line="440" w:lineRule="exact"/>
              <w:jc w:val="left"/>
              <w:rPr>
                <w:rFonts w:ascii="仿宋" w:eastAsia="仿宋" w:hAnsi="仿宋" w:cs="Microsoft JhengHei" w:hint="eastAsia"/>
                <w:sz w:val="24"/>
                <w:szCs w:val="24"/>
              </w:rPr>
            </w:pPr>
            <w:r w:rsidRPr="00C270E6">
              <w:rPr>
                <w:rFonts w:ascii="仿宋" w:eastAsia="仿宋" w:hAnsi="仿宋" w:cs="Microsoft JhengHei" w:hint="eastAsia"/>
                <w:sz w:val="24"/>
                <w:szCs w:val="24"/>
              </w:rPr>
              <w:t>对我会工作支持度：</w:t>
            </w:r>
          </w:p>
          <w:p w14:paraId="3E54346B" w14:textId="77777777" w:rsidR="008A197B" w:rsidRPr="00C270E6" w:rsidRDefault="00CF1CDA" w:rsidP="00E76B05">
            <w:pPr>
              <w:adjustRightInd w:val="0"/>
              <w:snapToGrid w:val="0"/>
              <w:spacing w:line="440" w:lineRule="exact"/>
              <w:jc w:val="left"/>
              <w:rPr>
                <w:rFonts w:ascii="仿宋" w:eastAsia="仿宋" w:hAnsi="仿宋" w:cs="Microsoft JhengHei" w:hint="eastAsia"/>
                <w:sz w:val="24"/>
                <w:szCs w:val="24"/>
              </w:rPr>
            </w:pPr>
            <w:r w:rsidRPr="00C270E6">
              <w:rPr>
                <w:rFonts w:ascii="仿宋" w:eastAsia="仿宋" w:hAnsi="仿宋" w:cs="Microsoft JhengHei" w:hint="eastAsia"/>
                <w:sz w:val="24"/>
                <w:szCs w:val="24"/>
              </w:rPr>
              <w:t>1.1缴纳会费情况，不需要催缴费用的该项得5分；</w:t>
            </w:r>
            <w:proofErr w:type="gramStart"/>
            <w:r w:rsidRPr="00C270E6">
              <w:rPr>
                <w:rFonts w:ascii="仿宋" w:eastAsia="仿宋" w:hAnsi="仿宋" w:cs="Microsoft JhengHei" w:hint="eastAsia"/>
                <w:sz w:val="24"/>
                <w:szCs w:val="24"/>
              </w:rPr>
              <w:t>无申请</w:t>
            </w:r>
            <w:proofErr w:type="gramEnd"/>
            <w:r w:rsidRPr="00C270E6">
              <w:rPr>
                <w:rFonts w:ascii="仿宋" w:eastAsia="仿宋" w:hAnsi="仿宋" w:cs="Microsoft JhengHei" w:hint="eastAsia"/>
                <w:sz w:val="24"/>
                <w:szCs w:val="24"/>
              </w:rPr>
              <w:t>办理会费缓缴手续，并经第二次或以上催缴后能及时补缴的该项得2分（提供转账截图或缴费凭证，由协会核定）；</w:t>
            </w:r>
          </w:p>
          <w:p w14:paraId="3F6BBCD2" w14:textId="043E4B37" w:rsidR="008A197B" w:rsidRPr="00C270E6" w:rsidRDefault="00CF1CDA" w:rsidP="00E76B05">
            <w:pPr>
              <w:adjustRightInd w:val="0"/>
              <w:snapToGrid w:val="0"/>
              <w:spacing w:line="440" w:lineRule="exact"/>
              <w:jc w:val="left"/>
              <w:rPr>
                <w:rFonts w:ascii="仿宋" w:eastAsia="仿宋" w:hAnsi="仿宋" w:cs="Microsoft JhengHei" w:hint="eastAsia"/>
                <w:sz w:val="24"/>
                <w:szCs w:val="24"/>
              </w:rPr>
            </w:pPr>
            <w:r w:rsidRPr="00C270E6">
              <w:rPr>
                <w:rFonts w:ascii="仿宋" w:eastAsia="仿宋" w:hAnsi="仿宋" w:cs="Microsoft JhengHei" w:hint="eastAsia"/>
                <w:sz w:val="24"/>
                <w:szCs w:val="24"/>
              </w:rPr>
              <w:t>1.2 连续在会时间：2015年12月31日前</w:t>
            </w:r>
            <w:r w:rsidR="00A02BBB" w:rsidRPr="00C270E6">
              <w:rPr>
                <w:rFonts w:ascii="仿宋" w:eastAsia="仿宋" w:hAnsi="仿宋" w:cs="Microsoft JhengHei" w:hint="eastAsia"/>
                <w:sz w:val="24"/>
                <w:szCs w:val="24"/>
              </w:rPr>
              <w:t>入会并</w:t>
            </w:r>
            <w:r w:rsidRPr="00C270E6">
              <w:rPr>
                <w:rFonts w:ascii="仿宋" w:eastAsia="仿宋" w:hAnsi="仿宋" w:cs="Microsoft JhengHei" w:hint="eastAsia"/>
                <w:sz w:val="24"/>
                <w:szCs w:val="24"/>
              </w:rPr>
              <w:t>至今连续在会的得5分；2016年1月1日至201</w:t>
            </w:r>
            <w:r w:rsidR="00E111C9" w:rsidRPr="00C270E6">
              <w:rPr>
                <w:rFonts w:ascii="仿宋" w:eastAsia="仿宋" w:hAnsi="仿宋" w:cs="Microsoft JhengHei"/>
                <w:sz w:val="24"/>
                <w:szCs w:val="24"/>
              </w:rPr>
              <w:t>8</w:t>
            </w:r>
            <w:r w:rsidRPr="00C270E6">
              <w:rPr>
                <w:rFonts w:ascii="仿宋" w:eastAsia="仿宋" w:hAnsi="仿宋" w:cs="Microsoft JhengHei" w:hint="eastAsia"/>
                <w:sz w:val="24"/>
                <w:szCs w:val="24"/>
              </w:rPr>
              <w:t>年12月31日</w:t>
            </w:r>
            <w:r w:rsidR="00A02BBB" w:rsidRPr="00C270E6">
              <w:rPr>
                <w:rFonts w:ascii="仿宋" w:eastAsia="仿宋" w:hAnsi="仿宋" w:cs="Microsoft JhengHei" w:hint="eastAsia"/>
                <w:sz w:val="24"/>
                <w:szCs w:val="24"/>
              </w:rPr>
              <w:t>期间入会并</w:t>
            </w:r>
            <w:r w:rsidRPr="00C270E6">
              <w:rPr>
                <w:rFonts w:ascii="仿宋" w:eastAsia="仿宋" w:hAnsi="仿宋" w:cs="Microsoft JhengHei" w:hint="eastAsia"/>
                <w:sz w:val="24"/>
                <w:szCs w:val="24"/>
              </w:rPr>
              <w:t>至今连续在会的得4分；201</w:t>
            </w:r>
            <w:r w:rsidR="00E111C9" w:rsidRPr="00C270E6">
              <w:rPr>
                <w:rFonts w:ascii="仿宋" w:eastAsia="仿宋" w:hAnsi="仿宋" w:cs="Microsoft JhengHei"/>
                <w:sz w:val="24"/>
                <w:szCs w:val="24"/>
              </w:rPr>
              <w:t>9</w:t>
            </w:r>
            <w:r w:rsidRPr="00C270E6">
              <w:rPr>
                <w:rFonts w:ascii="仿宋" w:eastAsia="仿宋" w:hAnsi="仿宋" w:cs="Microsoft JhengHei" w:hint="eastAsia"/>
                <w:sz w:val="24"/>
                <w:szCs w:val="24"/>
              </w:rPr>
              <w:t>年1月1日至2021年12月31日</w:t>
            </w:r>
            <w:r w:rsidR="00A02BBB" w:rsidRPr="00C270E6">
              <w:rPr>
                <w:rFonts w:ascii="仿宋" w:eastAsia="仿宋" w:hAnsi="仿宋" w:cs="Microsoft JhengHei" w:hint="eastAsia"/>
                <w:sz w:val="24"/>
                <w:szCs w:val="24"/>
              </w:rPr>
              <w:t>期间入会并</w:t>
            </w:r>
            <w:r w:rsidRPr="00C270E6">
              <w:rPr>
                <w:rFonts w:ascii="仿宋" w:eastAsia="仿宋" w:hAnsi="仿宋" w:cs="Microsoft JhengHei" w:hint="eastAsia"/>
                <w:sz w:val="24"/>
                <w:szCs w:val="24"/>
              </w:rPr>
              <w:t>至今连续在会的得3分；2022年1月1日</w:t>
            </w:r>
            <w:r w:rsidR="00A02BBB" w:rsidRPr="00C270E6">
              <w:rPr>
                <w:rFonts w:ascii="仿宋" w:eastAsia="仿宋" w:hAnsi="仿宋" w:cs="Microsoft JhengHei" w:hint="eastAsia"/>
                <w:sz w:val="24"/>
                <w:szCs w:val="24"/>
              </w:rPr>
              <w:t>前入会并</w:t>
            </w:r>
            <w:r w:rsidRPr="00C270E6">
              <w:rPr>
                <w:rFonts w:ascii="仿宋" w:eastAsia="仿宋" w:hAnsi="仿宋" w:cs="Microsoft JhengHei" w:hint="eastAsia"/>
                <w:sz w:val="24"/>
                <w:szCs w:val="24"/>
              </w:rPr>
              <w:t>至今连续在会的得2分；</w:t>
            </w:r>
            <w:r w:rsidR="00505A6E" w:rsidRPr="00C270E6">
              <w:rPr>
                <w:rFonts w:ascii="仿宋" w:eastAsia="仿宋" w:hAnsi="仿宋" w:cs="Microsoft JhengHei" w:hint="eastAsia"/>
                <w:sz w:val="24"/>
                <w:szCs w:val="24"/>
              </w:rPr>
              <w:t>202</w:t>
            </w:r>
            <w:r w:rsidR="00BD067F" w:rsidRPr="00C270E6">
              <w:rPr>
                <w:rFonts w:ascii="仿宋" w:eastAsia="仿宋" w:hAnsi="仿宋" w:cs="Microsoft JhengHei" w:hint="eastAsia"/>
                <w:sz w:val="24"/>
                <w:szCs w:val="24"/>
              </w:rPr>
              <w:t>3</w:t>
            </w:r>
            <w:r w:rsidR="00505A6E" w:rsidRPr="00C270E6">
              <w:rPr>
                <w:rFonts w:ascii="仿宋" w:eastAsia="仿宋" w:hAnsi="仿宋" w:cs="Microsoft JhengHei" w:hint="eastAsia"/>
                <w:sz w:val="24"/>
                <w:szCs w:val="24"/>
              </w:rPr>
              <w:t>年</w:t>
            </w:r>
            <w:r w:rsidRPr="00C270E6">
              <w:rPr>
                <w:rFonts w:ascii="仿宋" w:eastAsia="仿宋" w:hAnsi="仿宋" w:cs="Microsoft JhengHei" w:hint="eastAsia"/>
                <w:sz w:val="24"/>
                <w:szCs w:val="24"/>
              </w:rPr>
              <w:t>1月1日</w:t>
            </w:r>
            <w:r w:rsidR="00166421" w:rsidRPr="00C270E6">
              <w:rPr>
                <w:rFonts w:ascii="仿宋" w:eastAsia="仿宋" w:hAnsi="仿宋" w:cs="Microsoft JhengHei" w:hint="eastAsia"/>
                <w:sz w:val="24"/>
                <w:szCs w:val="24"/>
              </w:rPr>
              <w:t>后入会并</w:t>
            </w:r>
            <w:r w:rsidRPr="00C270E6">
              <w:rPr>
                <w:rFonts w:ascii="仿宋" w:eastAsia="仿宋" w:hAnsi="仿宋" w:cs="Microsoft JhengHei" w:hint="eastAsia"/>
                <w:sz w:val="24"/>
                <w:szCs w:val="24"/>
              </w:rPr>
              <w:t>至今在会的得1分。</w:t>
            </w:r>
          </w:p>
          <w:p w14:paraId="233796DD" w14:textId="210136AF" w:rsidR="008A197B" w:rsidRPr="00C270E6" w:rsidRDefault="00CF1CDA" w:rsidP="00E76B05">
            <w:pPr>
              <w:adjustRightInd w:val="0"/>
              <w:snapToGrid w:val="0"/>
              <w:spacing w:line="440" w:lineRule="exact"/>
              <w:jc w:val="left"/>
              <w:rPr>
                <w:rFonts w:ascii="仿宋" w:eastAsia="仿宋" w:hAnsi="仿宋" w:cs="Microsoft JhengHei" w:hint="eastAsia"/>
                <w:sz w:val="24"/>
                <w:szCs w:val="24"/>
              </w:rPr>
            </w:pPr>
            <w:r w:rsidRPr="00C270E6">
              <w:rPr>
                <w:rFonts w:ascii="仿宋" w:eastAsia="仿宋" w:hAnsi="仿宋" w:cs="Microsoft JhengHei" w:hint="eastAsia"/>
                <w:sz w:val="24"/>
                <w:szCs w:val="24"/>
              </w:rPr>
              <w:t>2．按时填报本协会自律系统（</w:t>
            </w:r>
            <w:r w:rsidR="004777F0" w:rsidRPr="00C270E6">
              <w:rPr>
                <w:rFonts w:ascii="仿宋" w:eastAsia="仿宋" w:hAnsi="仿宋" w:cs="Microsoft JhengHei" w:hint="eastAsia"/>
                <w:sz w:val="24"/>
                <w:szCs w:val="24"/>
              </w:rPr>
              <w:t>广州市建筑业行业自律管理系统</w:t>
            </w:r>
            <w:r w:rsidRPr="00C270E6">
              <w:rPr>
                <w:rFonts w:ascii="仿宋" w:eastAsia="仿宋" w:hAnsi="仿宋" w:cs="Microsoft JhengHei" w:hint="eastAsia"/>
                <w:sz w:val="24"/>
                <w:szCs w:val="24"/>
              </w:rPr>
              <w:t>）情况（1分）；</w:t>
            </w:r>
          </w:p>
          <w:p w14:paraId="26A35635" w14:textId="59BA2D53" w:rsidR="008A197B" w:rsidRPr="00C270E6" w:rsidRDefault="00CF1CDA" w:rsidP="00E76B05">
            <w:pPr>
              <w:adjustRightInd w:val="0"/>
              <w:snapToGrid w:val="0"/>
              <w:spacing w:line="440" w:lineRule="exact"/>
              <w:jc w:val="left"/>
              <w:rPr>
                <w:rFonts w:ascii="仿宋" w:eastAsia="仿宋" w:hAnsi="仿宋" w:cs="Microsoft JhengHei" w:hint="eastAsia"/>
                <w:sz w:val="24"/>
                <w:szCs w:val="24"/>
              </w:rPr>
            </w:pPr>
            <w:r w:rsidRPr="00C270E6">
              <w:rPr>
                <w:rFonts w:ascii="仿宋" w:eastAsia="仿宋" w:hAnsi="仿宋" w:cs="Microsoft JhengHei" w:hint="eastAsia"/>
                <w:sz w:val="24"/>
                <w:szCs w:val="24"/>
              </w:rPr>
              <w:t>3．积极参加我会202</w:t>
            </w:r>
            <w:r w:rsidR="00BD067F" w:rsidRPr="00C270E6">
              <w:rPr>
                <w:rFonts w:ascii="仿宋" w:eastAsia="仿宋" w:hAnsi="仿宋" w:cs="Microsoft JhengHei" w:hint="eastAsia"/>
                <w:sz w:val="24"/>
                <w:szCs w:val="24"/>
              </w:rPr>
              <w:t>4</w:t>
            </w:r>
            <w:r w:rsidRPr="00C270E6">
              <w:rPr>
                <w:rFonts w:ascii="仿宋" w:eastAsia="仿宋" w:hAnsi="仿宋" w:cs="Microsoft JhengHei" w:hint="eastAsia"/>
                <w:sz w:val="24"/>
                <w:szCs w:val="24"/>
              </w:rPr>
              <w:t>年</w:t>
            </w:r>
            <w:r w:rsidR="00B426AF" w:rsidRPr="00C270E6">
              <w:rPr>
                <w:rFonts w:ascii="仿宋" w:eastAsia="仿宋" w:hAnsi="仿宋" w:cs="Microsoft JhengHei" w:hint="eastAsia"/>
                <w:sz w:val="24"/>
                <w:szCs w:val="24"/>
              </w:rPr>
              <w:t>至</w:t>
            </w:r>
            <w:r w:rsidR="00505A6E" w:rsidRPr="00C270E6">
              <w:rPr>
                <w:rFonts w:ascii="仿宋" w:eastAsia="仿宋" w:hAnsi="仿宋" w:cs="Microsoft JhengHei" w:hint="eastAsia"/>
                <w:sz w:val="24"/>
                <w:szCs w:val="24"/>
              </w:rPr>
              <w:t>2025年</w:t>
            </w:r>
            <w:r w:rsidRPr="00C270E6">
              <w:rPr>
                <w:rFonts w:ascii="仿宋" w:eastAsia="仿宋" w:hAnsi="仿宋" w:cs="Microsoft JhengHei" w:hint="eastAsia"/>
                <w:sz w:val="24"/>
                <w:szCs w:val="24"/>
              </w:rPr>
              <w:t>度</w:t>
            </w:r>
            <w:r w:rsidR="0038649C" w:rsidRPr="00C270E6">
              <w:rPr>
                <w:rFonts w:ascii="仿宋" w:eastAsia="仿宋" w:hAnsi="仿宋" w:cs="Microsoft JhengHei" w:hint="eastAsia"/>
                <w:sz w:val="24"/>
                <w:szCs w:val="24"/>
              </w:rPr>
              <w:t>举办</w:t>
            </w:r>
            <w:r w:rsidRPr="00C270E6">
              <w:rPr>
                <w:rFonts w:ascii="仿宋" w:eastAsia="仿宋" w:hAnsi="仿宋" w:cs="Microsoft JhengHei" w:hint="eastAsia"/>
                <w:sz w:val="24"/>
                <w:szCs w:val="24"/>
              </w:rPr>
              <w:t>的培训或讲座（按各单位参加</w:t>
            </w:r>
            <w:proofErr w:type="gramStart"/>
            <w:r w:rsidRPr="00C270E6">
              <w:rPr>
                <w:rFonts w:ascii="仿宋" w:eastAsia="仿宋" w:hAnsi="仿宋" w:cs="Microsoft JhengHei" w:hint="eastAsia"/>
                <w:sz w:val="24"/>
                <w:szCs w:val="24"/>
              </w:rPr>
              <w:t>培训占</w:t>
            </w:r>
            <w:proofErr w:type="gramEnd"/>
            <w:r w:rsidRPr="00C270E6">
              <w:rPr>
                <w:rFonts w:ascii="仿宋" w:eastAsia="仿宋" w:hAnsi="仿宋" w:cs="Microsoft JhengHei" w:hint="eastAsia"/>
                <w:sz w:val="24"/>
                <w:szCs w:val="24"/>
              </w:rPr>
              <w:t>从业人员的比例进行</w:t>
            </w:r>
            <w:r w:rsidR="00B426AF" w:rsidRPr="00C270E6">
              <w:rPr>
                <w:rFonts w:ascii="仿宋" w:eastAsia="仿宋" w:hAnsi="仿宋" w:cs="Microsoft JhengHei" w:hint="eastAsia"/>
                <w:sz w:val="24"/>
                <w:szCs w:val="24"/>
              </w:rPr>
              <w:t>横向比较</w:t>
            </w:r>
            <w:r w:rsidRPr="00C270E6">
              <w:rPr>
                <w:rFonts w:ascii="仿宋" w:eastAsia="仿宋" w:hAnsi="仿宋" w:cs="Microsoft JhengHei" w:hint="eastAsia"/>
                <w:sz w:val="24"/>
                <w:szCs w:val="24"/>
              </w:rPr>
              <w:t>1-10分）；</w:t>
            </w:r>
          </w:p>
          <w:p w14:paraId="632EF263" w14:textId="14723832" w:rsidR="008A197B" w:rsidRPr="00C270E6" w:rsidRDefault="00CF1CDA" w:rsidP="00E76B05">
            <w:pPr>
              <w:adjustRightInd w:val="0"/>
              <w:snapToGrid w:val="0"/>
              <w:spacing w:line="440" w:lineRule="exact"/>
              <w:jc w:val="left"/>
              <w:rPr>
                <w:rFonts w:ascii="仿宋" w:eastAsia="仿宋" w:hAnsi="仿宋" w:cs="Microsoft JhengHei" w:hint="eastAsia"/>
                <w:sz w:val="24"/>
                <w:szCs w:val="24"/>
              </w:rPr>
            </w:pPr>
            <w:r w:rsidRPr="00C270E6">
              <w:rPr>
                <w:rFonts w:ascii="仿宋" w:eastAsia="仿宋" w:hAnsi="仿宋" w:cs="Microsoft JhengHei" w:hint="eastAsia"/>
                <w:sz w:val="24"/>
                <w:szCs w:val="24"/>
              </w:rPr>
              <w:t>4、</w:t>
            </w:r>
            <w:r w:rsidR="009879B4" w:rsidRPr="00C270E6">
              <w:rPr>
                <w:rFonts w:ascii="仿宋" w:eastAsia="仿宋" w:hAnsi="仿宋" w:cs="Microsoft JhengHei" w:hint="eastAsia"/>
                <w:sz w:val="24"/>
                <w:szCs w:val="24"/>
              </w:rPr>
              <w:t>2024</w:t>
            </w:r>
            <w:r w:rsidR="000409CF" w:rsidRPr="00C270E6">
              <w:rPr>
                <w:rFonts w:ascii="仿宋" w:eastAsia="仿宋" w:hAnsi="仿宋" w:cs="Microsoft JhengHei" w:hint="eastAsia"/>
                <w:sz w:val="24"/>
                <w:szCs w:val="24"/>
              </w:rPr>
              <w:t>年至</w:t>
            </w:r>
            <w:bookmarkStart w:id="12" w:name="OLE_LINK25"/>
            <w:bookmarkStart w:id="13" w:name="OLE_LINK26"/>
            <w:bookmarkStart w:id="14" w:name="OLE_LINK27"/>
            <w:r w:rsidR="000409CF" w:rsidRPr="00C270E6">
              <w:rPr>
                <w:rFonts w:ascii="仿宋" w:eastAsia="仿宋" w:hAnsi="仿宋" w:cs="Microsoft JhengHei" w:hint="eastAsia"/>
                <w:sz w:val="24"/>
                <w:szCs w:val="24"/>
              </w:rPr>
              <w:t>本次评价</w:t>
            </w:r>
            <w:r w:rsidR="009879B4" w:rsidRPr="00C270E6">
              <w:rPr>
                <w:rFonts w:ascii="仿宋" w:eastAsia="仿宋" w:hAnsi="仿宋" w:cs="Microsoft JhengHei" w:hint="eastAsia"/>
                <w:sz w:val="24"/>
                <w:szCs w:val="24"/>
              </w:rPr>
              <w:t>申报资料递交截止日止</w:t>
            </w:r>
            <w:bookmarkEnd w:id="12"/>
            <w:bookmarkEnd w:id="13"/>
            <w:bookmarkEnd w:id="14"/>
            <w:r w:rsidR="009879B4" w:rsidRPr="00C270E6">
              <w:rPr>
                <w:rFonts w:ascii="仿宋" w:eastAsia="仿宋" w:hAnsi="仿宋" w:cs="Microsoft JhengHei" w:hint="eastAsia"/>
                <w:sz w:val="24"/>
                <w:szCs w:val="24"/>
              </w:rPr>
              <w:t>，</w:t>
            </w:r>
            <w:r w:rsidRPr="00C270E6">
              <w:rPr>
                <w:rFonts w:ascii="仿宋" w:eastAsia="仿宋" w:hAnsi="仿宋" w:cs="Microsoft JhengHei" w:hint="eastAsia"/>
                <w:sz w:val="24"/>
                <w:szCs w:val="24"/>
              </w:rPr>
              <w:t>积极参加我会组织的座谈会、交流、调研及活动，</w:t>
            </w:r>
            <w:bookmarkStart w:id="15" w:name="OLE_LINK21"/>
            <w:bookmarkStart w:id="16" w:name="OLE_LINK22"/>
            <w:r w:rsidR="009879B4" w:rsidRPr="00C270E6">
              <w:rPr>
                <w:rFonts w:ascii="仿宋" w:eastAsia="仿宋" w:hAnsi="仿宋" w:cs="Microsoft JhengHei" w:hint="eastAsia"/>
                <w:sz w:val="24"/>
                <w:szCs w:val="24"/>
              </w:rPr>
              <w:t>或参加协会组织的课题研讨会，</w:t>
            </w:r>
            <w:bookmarkEnd w:id="15"/>
            <w:bookmarkEnd w:id="16"/>
            <w:r w:rsidRPr="00C270E6">
              <w:rPr>
                <w:rFonts w:ascii="仿宋" w:eastAsia="仿宋" w:hAnsi="仿宋" w:cs="Microsoft JhengHei" w:hint="eastAsia"/>
                <w:sz w:val="24"/>
                <w:szCs w:val="24"/>
              </w:rPr>
              <w:t>或对我会建设积极建言献策，或对我会有贡献重大；（</w:t>
            </w:r>
            <w:r w:rsidR="00B426AF" w:rsidRPr="00C270E6">
              <w:rPr>
                <w:rFonts w:ascii="仿宋" w:eastAsia="仿宋" w:hAnsi="仿宋" w:cs="Microsoft JhengHei" w:hint="eastAsia"/>
                <w:sz w:val="24"/>
                <w:szCs w:val="24"/>
              </w:rPr>
              <w:t>横向比较</w:t>
            </w:r>
            <w:r w:rsidRPr="00C270E6">
              <w:rPr>
                <w:rFonts w:ascii="仿宋" w:eastAsia="仿宋" w:hAnsi="仿宋" w:cs="Microsoft JhengHei" w:hint="eastAsia"/>
                <w:sz w:val="24"/>
                <w:szCs w:val="24"/>
              </w:rPr>
              <w:t xml:space="preserve">1-10分）； </w:t>
            </w:r>
          </w:p>
          <w:p w14:paraId="1B15B694" w14:textId="38C75CB8" w:rsidR="008A197B" w:rsidRPr="00C270E6" w:rsidRDefault="00CF1CDA" w:rsidP="00E76B05">
            <w:pPr>
              <w:adjustRightInd w:val="0"/>
              <w:snapToGrid w:val="0"/>
              <w:spacing w:line="440" w:lineRule="exact"/>
              <w:jc w:val="left"/>
              <w:rPr>
                <w:rFonts w:ascii="仿宋" w:eastAsia="仿宋" w:hAnsi="仿宋" w:cs="Microsoft JhengHei" w:hint="eastAsia"/>
                <w:sz w:val="24"/>
                <w:szCs w:val="24"/>
              </w:rPr>
            </w:pPr>
            <w:r w:rsidRPr="00C270E6">
              <w:rPr>
                <w:rFonts w:ascii="仿宋" w:eastAsia="仿宋" w:hAnsi="仿宋" w:cs="Microsoft JhengHei" w:hint="eastAsia"/>
                <w:sz w:val="24"/>
                <w:szCs w:val="24"/>
              </w:rPr>
              <w:t>5．</w:t>
            </w:r>
            <w:bookmarkStart w:id="17" w:name="OLE_LINK28"/>
            <w:bookmarkStart w:id="18" w:name="OLE_LINK29"/>
            <w:r w:rsidR="009879B4" w:rsidRPr="00C270E6">
              <w:rPr>
                <w:rFonts w:ascii="仿宋" w:eastAsia="仿宋" w:hAnsi="仿宋" w:cs="Microsoft JhengHei" w:hint="eastAsia"/>
                <w:sz w:val="24"/>
                <w:szCs w:val="24"/>
              </w:rPr>
              <w:t>2023年至</w:t>
            </w:r>
            <w:r w:rsidR="000409CF" w:rsidRPr="00C270E6">
              <w:rPr>
                <w:rFonts w:ascii="仿宋" w:eastAsia="仿宋" w:hAnsi="仿宋" w:cs="Microsoft JhengHei" w:hint="eastAsia"/>
                <w:sz w:val="24"/>
                <w:szCs w:val="24"/>
              </w:rPr>
              <w:t>本次评价申报资料递交截止日止，</w:t>
            </w:r>
            <w:bookmarkEnd w:id="17"/>
            <w:bookmarkEnd w:id="18"/>
            <w:r w:rsidRPr="00C270E6">
              <w:rPr>
                <w:rFonts w:ascii="仿宋" w:eastAsia="仿宋" w:hAnsi="仿宋" w:cs="Microsoft JhengHei" w:hint="eastAsia"/>
                <w:sz w:val="24"/>
                <w:szCs w:val="24"/>
              </w:rPr>
              <w:t>积极</w:t>
            </w:r>
            <w:r w:rsidR="00E111C9" w:rsidRPr="00C270E6">
              <w:rPr>
                <w:rFonts w:ascii="仿宋" w:eastAsia="仿宋" w:hAnsi="仿宋" w:cs="Microsoft JhengHei" w:hint="eastAsia"/>
                <w:sz w:val="24"/>
                <w:szCs w:val="24"/>
              </w:rPr>
              <w:t>主动为</w:t>
            </w:r>
            <w:r w:rsidRPr="00C270E6">
              <w:rPr>
                <w:rFonts w:ascii="仿宋" w:eastAsia="仿宋" w:hAnsi="仿宋" w:cs="Microsoft JhengHei" w:hint="eastAsia"/>
                <w:sz w:val="24"/>
                <w:szCs w:val="24"/>
              </w:rPr>
              <w:t>我会</w:t>
            </w:r>
            <w:r w:rsidR="00E111C9" w:rsidRPr="00C270E6">
              <w:rPr>
                <w:rFonts w:ascii="仿宋" w:eastAsia="仿宋" w:hAnsi="仿宋" w:cs="Microsoft JhengHei" w:hint="eastAsia"/>
                <w:sz w:val="24"/>
                <w:szCs w:val="24"/>
              </w:rPr>
              <w:t>的</w:t>
            </w:r>
            <w:r w:rsidRPr="00C270E6">
              <w:rPr>
                <w:rFonts w:ascii="仿宋" w:eastAsia="仿宋" w:hAnsi="仿宋" w:cs="Microsoft JhengHei" w:hint="eastAsia"/>
                <w:sz w:val="24"/>
                <w:szCs w:val="24"/>
              </w:rPr>
              <w:t>培训提</w:t>
            </w:r>
            <w:r w:rsidR="00E111C9" w:rsidRPr="00C270E6">
              <w:rPr>
                <w:rFonts w:ascii="仿宋" w:eastAsia="仿宋" w:hAnsi="仿宋" w:cs="Microsoft JhengHei" w:hint="eastAsia"/>
                <w:sz w:val="24"/>
                <w:szCs w:val="24"/>
              </w:rPr>
              <w:t>出</w:t>
            </w:r>
            <w:r w:rsidRPr="00C270E6">
              <w:rPr>
                <w:rFonts w:ascii="仿宋" w:eastAsia="仿宋" w:hAnsi="仿宋" w:cs="Microsoft JhengHei" w:hint="eastAsia"/>
                <w:sz w:val="24"/>
                <w:szCs w:val="24"/>
              </w:rPr>
              <w:t>授课或主动提供课件或主动</w:t>
            </w:r>
            <w:r w:rsidR="002D77CF" w:rsidRPr="00C270E6">
              <w:rPr>
                <w:rFonts w:ascii="仿宋" w:eastAsia="仿宋" w:hAnsi="仿宋" w:cs="Microsoft JhengHei" w:hint="eastAsia"/>
                <w:sz w:val="24"/>
                <w:szCs w:val="24"/>
              </w:rPr>
              <w:t>为培训</w:t>
            </w:r>
            <w:r w:rsidRPr="00C270E6">
              <w:rPr>
                <w:rFonts w:ascii="仿宋" w:eastAsia="仿宋" w:hAnsi="仿宋" w:cs="Microsoft JhengHei" w:hint="eastAsia"/>
                <w:sz w:val="24"/>
                <w:szCs w:val="24"/>
              </w:rPr>
              <w:t>提供其他帮助的（</w:t>
            </w:r>
            <w:r w:rsidR="00B426AF" w:rsidRPr="00C270E6">
              <w:rPr>
                <w:rFonts w:ascii="仿宋" w:eastAsia="仿宋" w:hAnsi="仿宋" w:cs="Microsoft JhengHei" w:hint="eastAsia"/>
                <w:sz w:val="24"/>
                <w:szCs w:val="24"/>
              </w:rPr>
              <w:t>横向比较</w:t>
            </w:r>
            <w:r w:rsidRPr="00C270E6">
              <w:rPr>
                <w:rFonts w:ascii="仿宋" w:eastAsia="仿宋" w:hAnsi="仿宋" w:cs="Microsoft JhengHei" w:hint="eastAsia"/>
                <w:sz w:val="24"/>
                <w:szCs w:val="24"/>
              </w:rPr>
              <w:t>0-2分）；</w:t>
            </w:r>
          </w:p>
          <w:p w14:paraId="2B0A13D9" w14:textId="5F225F30" w:rsidR="008A197B" w:rsidRPr="00C270E6" w:rsidRDefault="002D77CF" w:rsidP="00E76B05">
            <w:pPr>
              <w:adjustRightInd w:val="0"/>
              <w:snapToGrid w:val="0"/>
              <w:spacing w:line="440" w:lineRule="exact"/>
              <w:jc w:val="left"/>
              <w:rPr>
                <w:rFonts w:ascii="仿宋" w:eastAsia="仿宋" w:hAnsi="仿宋" w:cs="Microsoft JhengHei" w:hint="eastAsia"/>
                <w:sz w:val="24"/>
                <w:szCs w:val="24"/>
              </w:rPr>
            </w:pPr>
            <w:r w:rsidRPr="00C270E6">
              <w:rPr>
                <w:rFonts w:ascii="仿宋" w:eastAsia="仿宋" w:hAnsi="仿宋" w:cs="Microsoft JhengHei"/>
                <w:sz w:val="24"/>
                <w:szCs w:val="24"/>
              </w:rPr>
              <w:t>6</w:t>
            </w:r>
            <w:r w:rsidRPr="00C270E6">
              <w:rPr>
                <w:rFonts w:ascii="仿宋" w:eastAsia="仿宋" w:hAnsi="仿宋" w:cs="Microsoft JhengHei" w:hint="eastAsia"/>
                <w:sz w:val="24"/>
                <w:szCs w:val="24"/>
              </w:rPr>
              <w:t>．</w:t>
            </w:r>
            <w:r w:rsidR="008F41EB" w:rsidRPr="00C270E6">
              <w:rPr>
                <w:rFonts w:ascii="仿宋" w:eastAsia="仿宋" w:hAnsi="仿宋" w:cs="Microsoft JhengHei" w:hint="eastAsia"/>
                <w:sz w:val="24"/>
                <w:szCs w:val="24"/>
              </w:rPr>
              <w:t>202</w:t>
            </w:r>
            <w:r w:rsidR="00BD067F" w:rsidRPr="00C270E6">
              <w:rPr>
                <w:rFonts w:ascii="仿宋" w:eastAsia="仿宋" w:hAnsi="仿宋" w:cs="Microsoft JhengHei" w:hint="eastAsia"/>
                <w:sz w:val="24"/>
                <w:szCs w:val="24"/>
              </w:rPr>
              <w:t>4</w:t>
            </w:r>
            <w:r w:rsidR="008F41EB" w:rsidRPr="00C270E6">
              <w:rPr>
                <w:rFonts w:ascii="仿宋" w:eastAsia="仿宋" w:hAnsi="仿宋" w:cs="Microsoft JhengHei" w:hint="eastAsia"/>
                <w:sz w:val="24"/>
                <w:szCs w:val="24"/>
              </w:rPr>
              <w:t>年</w:t>
            </w:r>
            <w:r w:rsidR="00A10F02" w:rsidRPr="00C270E6">
              <w:rPr>
                <w:rFonts w:ascii="仿宋" w:eastAsia="仿宋" w:hAnsi="仿宋" w:cs="Microsoft JhengHei" w:hint="eastAsia"/>
                <w:sz w:val="24"/>
                <w:szCs w:val="24"/>
              </w:rPr>
              <w:t>至</w:t>
            </w:r>
            <w:r w:rsidR="00505A6E" w:rsidRPr="00C270E6">
              <w:rPr>
                <w:rFonts w:ascii="仿宋" w:eastAsia="仿宋" w:hAnsi="仿宋" w:cs="Microsoft JhengHei" w:hint="eastAsia"/>
                <w:sz w:val="24"/>
                <w:szCs w:val="24"/>
              </w:rPr>
              <w:t>2025年</w:t>
            </w:r>
            <w:r w:rsidR="00A10F02" w:rsidRPr="00C270E6">
              <w:rPr>
                <w:rFonts w:ascii="仿宋" w:eastAsia="仿宋" w:hAnsi="仿宋" w:cs="Microsoft JhengHei" w:hint="eastAsia"/>
                <w:sz w:val="24"/>
                <w:szCs w:val="24"/>
              </w:rPr>
              <w:t>期间</w:t>
            </w:r>
            <w:r w:rsidRPr="00C270E6">
              <w:rPr>
                <w:rFonts w:ascii="仿宋" w:eastAsia="仿宋" w:hAnsi="仿宋" w:cs="Microsoft JhengHei" w:hint="eastAsia"/>
                <w:sz w:val="24"/>
                <w:szCs w:val="24"/>
              </w:rPr>
              <w:t>积极为我会季刊投稿，或主动为我会工作提供帮助（</w:t>
            </w:r>
            <w:r w:rsidR="00B426AF" w:rsidRPr="00C270E6">
              <w:rPr>
                <w:rFonts w:ascii="仿宋" w:eastAsia="仿宋" w:hAnsi="仿宋" w:cs="Microsoft JhengHei" w:hint="eastAsia"/>
                <w:sz w:val="24"/>
                <w:szCs w:val="24"/>
              </w:rPr>
              <w:t>横向比较</w:t>
            </w:r>
            <w:r w:rsidRPr="00C270E6">
              <w:rPr>
                <w:rFonts w:ascii="仿宋" w:eastAsia="仿宋" w:hAnsi="仿宋" w:cs="Microsoft JhengHei" w:hint="eastAsia"/>
                <w:sz w:val="24"/>
                <w:szCs w:val="24"/>
              </w:rPr>
              <w:t>0-2分）。</w:t>
            </w:r>
          </w:p>
        </w:tc>
        <w:tc>
          <w:tcPr>
            <w:tcW w:w="993" w:type="dxa"/>
            <w:tcBorders>
              <w:top w:val="single" w:sz="2" w:space="0" w:color="231F20"/>
              <w:left w:val="single" w:sz="2" w:space="0" w:color="231F20"/>
              <w:bottom w:val="single" w:sz="2" w:space="0" w:color="231F20"/>
              <w:right w:val="single" w:sz="2" w:space="0" w:color="231F20"/>
            </w:tcBorders>
            <w:vAlign w:val="center"/>
          </w:tcPr>
          <w:p w14:paraId="3CA83BA2" w14:textId="77777777" w:rsidR="008A197B" w:rsidRPr="00C270E6" w:rsidRDefault="00CF1CDA" w:rsidP="002972C2">
            <w:pPr>
              <w:adjustRightInd w:val="0"/>
              <w:snapToGrid w:val="0"/>
              <w:ind w:right="-20"/>
              <w:jc w:val="center"/>
              <w:rPr>
                <w:rFonts w:ascii="仿宋" w:eastAsia="仿宋" w:hAnsi="仿宋" w:cs="Microsoft JhengHei" w:hint="eastAsia"/>
                <w:sz w:val="24"/>
                <w:szCs w:val="24"/>
              </w:rPr>
            </w:pPr>
            <w:r w:rsidRPr="00C270E6">
              <w:rPr>
                <w:rFonts w:ascii="仿宋" w:eastAsia="仿宋" w:hAnsi="仿宋" w:cs="Microsoft JhengHei" w:hint="eastAsia"/>
                <w:sz w:val="24"/>
                <w:szCs w:val="24"/>
              </w:rPr>
              <w:t>35分</w:t>
            </w:r>
          </w:p>
        </w:tc>
      </w:tr>
      <w:tr w:rsidR="00C270E6" w:rsidRPr="00C270E6" w14:paraId="39AFBFC7" w14:textId="77777777">
        <w:trPr>
          <w:trHeight w:hRule="exact" w:val="1760"/>
        </w:trPr>
        <w:tc>
          <w:tcPr>
            <w:tcW w:w="710" w:type="dxa"/>
            <w:tcBorders>
              <w:top w:val="single" w:sz="2" w:space="0" w:color="231F20"/>
              <w:left w:val="single" w:sz="2" w:space="0" w:color="231F20"/>
              <w:bottom w:val="single" w:sz="2" w:space="0" w:color="231F20"/>
              <w:right w:val="single" w:sz="2" w:space="0" w:color="231F20"/>
            </w:tcBorders>
            <w:vAlign w:val="center"/>
          </w:tcPr>
          <w:p w14:paraId="4FDBCF92" w14:textId="77777777" w:rsidR="008A197B" w:rsidRPr="00C270E6" w:rsidRDefault="00CF1CDA">
            <w:pPr>
              <w:adjustRightInd w:val="0"/>
              <w:snapToGrid w:val="0"/>
              <w:ind w:left="289" w:right="269"/>
              <w:jc w:val="center"/>
              <w:rPr>
                <w:rFonts w:ascii="仿宋" w:eastAsia="仿宋" w:hAnsi="仿宋" w:cs="Microsoft JhengHei" w:hint="eastAsia"/>
                <w:w w:val="86"/>
                <w:sz w:val="24"/>
                <w:szCs w:val="24"/>
              </w:rPr>
            </w:pPr>
            <w:r w:rsidRPr="00C270E6">
              <w:rPr>
                <w:rFonts w:ascii="仿宋" w:eastAsia="仿宋" w:hAnsi="仿宋" w:cs="Microsoft JhengHei" w:hint="eastAsia"/>
                <w:w w:val="86"/>
                <w:sz w:val="24"/>
                <w:szCs w:val="24"/>
              </w:rPr>
              <w:lastRenderedPageBreak/>
              <w:t>3</w:t>
            </w:r>
          </w:p>
        </w:tc>
        <w:tc>
          <w:tcPr>
            <w:tcW w:w="8221" w:type="dxa"/>
            <w:tcBorders>
              <w:top w:val="single" w:sz="2" w:space="0" w:color="231F20"/>
              <w:left w:val="single" w:sz="2" w:space="0" w:color="231F20"/>
              <w:bottom w:val="single" w:sz="2" w:space="0" w:color="231F20"/>
              <w:right w:val="single" w:sz="2" w:space="0" w:color="231F20"/>
            </w:tcBorders>
            <w:vAlign w:val="center"/>
          </w:tcPr>
          <w:p w14:paraId="3EB6FCCA" w14:textId="44AAB072" w:rsidR="008A197B" w:rsidRPr="00C270E6" w:rsidRDefault="00CF1CDA" w:rsidP="00E76B05">
            <w:pPr>
              <w:adjustRightInd w:val="0"/>
              <w:snapToGrid w:val="0"/>
              <w:spacing w:line="440" w:lineRule="exact"/>
              <w:jc w:val="left"/>
              <w:rPr>
                <w:rFonts w:ascii="仿宋" w:eastAsia="仿宋" w:hAnsi="仿宋" w:cs="仿宋" w:hint="eastAsia"/>
                <w:sz w:val="24"/>
                <w:szCs w:val="24"/>
              </w:rPr>
            </w:pPr>
            <w:r w:rsidRPr="00C270E6">
              <w:rPr>
                <w:rFonts w:ascii="仿宋" w:eastAsia="仿宋" w:hAnsi="仿宋" w:cs="仿宋" w:hint="eastAsia"/>
                <w:b/>
                <w:sz w:val="24"/>
                <w:szCs w:val="24"/>
              </w:rPr>
              <w:t>诚信评价排名情况：</w:t>
            </w:r>
            <w:r w:rsidRPr="00C270E6">
              <w:rPr>
                <w:rFonts w:ascii="仿宋" w:eastAsia="仿宋" w:hAnsi="仿宋" w:cs="仿宋" w:hint="eastAsia"/>
                <w:sz w:val="24"/>
                <w:szCs w:val="24"/>
              </w:rPr>
              <w:t>各会员单位在广州市工程招标协会公布的招标代理机构市场行为诚信评价得分情况：以</w:t>
            </w:r>
            <w:r w:rsidR="00505A6E" w:rsidRPr="00C270E6">
              <w:rPr>
                <w:rFonts w:ascii="仿宋" w:eastAsia="仿宋" w:hAnsi="仿宋" w:cs="仿宋" w:hint="eastAsia"/>
                <w:sz w:val="24"/>
                <w:szCs w:val="24"/>
              </w:rPr>
              <w:t>2025年</w:t>
            </w:r>
            <w:r w:rsidRPr="00C270E6">
              <w:rPr>
                <w:rFonts w:ascii="仿宋" w:eastAsia="仿宋" w:hAnsi="仿宋" w:cs="仿宋" w:hint="eastAsia"/>
                <w:sz w:val="24"/>
                <w:szCs w:val="24"/>
              </w:rPr>
              <w:t>1</w:t>
            </w:r>
            <w:r w:rsidR="00AC3E0F" w:rsidRPr="00C270E6">
              <w:rPr>
                <w:rFonts w:ascii="仿宋" w:eastAsia="仿宋" w:hAnsi="仿宋" w:cs="仿宋" w:hint="eastAsia"/>
                <w:sz w:val="24"/>
                <w:szCs w:val="24"/>
              </w:rPr>
              <w:t>0</w:t>
            </w:r>
            <w:r w:rsidRPr="00C270E6">
              <w:rPr>
                <w:rFonts w:ascii="仿宋" w:eastAsia="仿宋" w:hAnsi="仿宋" w:cs="仿宋" w:hint="eastAsia"/>
                <w:sz w:val="24"/>
                <w:szCs w:val="24"/>
              </w:rPr>
              <w:t>月3</w:t>
            </w:r>
            <w:r w:rsidR="00BD2649" w:rsidRPr="00C270E6">
              <w:rPr>
                <w:rFonts w:ascii="仿宋" w:eastAsia="仿宋" w:hAnsi="仿宋" w:cs="仿宋" w:hint="eastAsia"/>
                <w:sz w:val="24"/>
                <w:szCs w:val="24"/>
              </w:rPr>
              <w:t>1</w:t>
            </w:r>
            <w:r w:rsidRPr="00C270E6">
              <w:rPr>
                <w:rFonts w:ascii="仿宋" w:eastAsia="仿宋" w:hAnsi="仿宋" w:cs="仿宋" w:hint="eastAsia"/>
                <w:sz w:val="24"/>
                <w:szCs w:val="24"/>
              </w:rPr>
              <w:t>日协会网站当天公布的招标代理诚信评价排名60日综合排名为准。（横向比较0-3分）</w:t>
            </w:r>
          </w:p>
        </w:tc>
        <w:tc>
          <w:tcPr>
            <w:tcW w:w="993" w:type="dxa"/>
            <w:tcBorders>
              <w:top w:val="single" w:sz="2" w:space="0" w:color="231F20"/>
              <w:left w:val="single" w:sz="2" w:space="0" w:color="231F20"/>
              <w:bottom w:val="single" w:sz="2" w:space="0" w:color="231F20"/>
              <w:right w:val="single" w:sz="2" w:space="0" w:color="231F20"/>
            </w:tcBorders>
            <w:vAlign w:val="center"/>
          </w:tcPr>
          <w:p w14:paraId="0D0CA8AD" w14:textId="77777777" w:rsidR="008A197B" w:rsidRPr="00C270E6" w:rsidRDefault="00CF1CDA" w:rsidP="002972C2">
            <w:pPr>
              <w:adjustRightInd w:val="0"/>
              <w:snapToGrid w:val="0"/>
              <w:spacing w:line="360" w:lineRule="auto"/>
              <w:jc w:val="center"/>
              <w:rPr>
                <w:rFonts w:ascii="仿宋" w:eastAsia="仿宋" w:hAnsi="仿宋" w:cs="仿宋" w:hint="eastAsia"/>
                <w:sz w:val="24"/>
                <w:szCs w:val="24"/>
              </w:rPr>
            </w:pPr>
            <w:r w:rsidRPr="00C270E6">
              <w:rPr>
                <w:rFonts w:ascii="仿宋" w:eastAsia="仿宋" w:hAnsi="仿宋" w:cs="仿宋" w:hint="eastAsia"/>
                <w:sz w:val="24"/>
                <w:szCs w:val="24"/>
              </w:rPr>
              <w:t>3分</w:t>
            </w:r>
          </w:p>
        </w:tc>
      </w:tr>
      <w:tr w:rsidR="00C270E6" w:rsidRPr="00C270E6" w14:paraId="45098B8F" w14:textId="77777777">
        <w:trPr>
          <w:trHeight w:hRule="exact" w:val="1410"/>
        </w:trPr>
        <w:tc>
          <w:tcPr>
            <w:tcW w:w="710" w:type="dxa"/>
            <w:tcBorders>
              <w:top w:val="single" w:sz="2" w:space="0" w:color="231F20"/>
              <w:left w:val="single" w:sz="2" w:space="0" w:color="231F20"/>
              <w:bottom w:val="single" w:sz="2" w:space="0" w:color="231F20"/>
              <w:right w:val="single" w:sz="2" w:space="0" w:color="231F20"/>
            </w:tcBorders>
            <w:vAlign w:val="center"/>
          </w:tcPr>
          <w:p w14:paraId="265D0159" w14:textId="77777777" w:rsidR="008A197B" w:rsidRPr="00C270E6" w:rsidRDefault="00CF1CDA">
            <w:pPr>
              <w:adjustRightInd w:val="0"/>
              <w:snapToGrid w:val="0"/>
              <w:ind w:left="289" w:right="269"/>
              <w:jc w:val="center"/>
              <w:rPr>
                <w:rFonts w:ascii="仿宋" w:eastAsia="仿宋" w:hAnsi="仿宋" w:cs="Microsoft JhengHei" w:hint="eastAsia"/>
                <w:w w:val="86"/>
                <w:sz w:val="24"/>
                <w:szCs w:val="24"/>
              </w:rPr>
            </w:pPr>
            <w:r w:rsidRPr="00C270E6">
              <w:rPr>
                <w:rFonts w:ascii="仿宋" w:eastAsia="仿宋" w:hAnsi="仿宋" w:cs="Microsoft JhengHei" w:hint="eastAsia"/>
                <w:w w:val="86"/>
                <w:sz w:val="24"/>
                <w:szCs w:val="24"/>
              </w:rPr>
              <w:t>4</w:t>
            </w:r>
          </w:p>
        </w:tc>
        <w:tc>
          <w:tcPr>
            <w:tcW w:w="8221" w:type="dxa"/>
            <w:tcBorders>
              <w:top w:val="single" w:sz="2" w:space="0" w:color="231F20"/>
              <w:left w:val="single" w:sz="2" w:space="0" w:color="231F20"/>
              <w:bottom w:val="single" w:sz="2" w:space="0" w:color="231F20"/>
              <w:right w:val="single" w:sz="2" w:space="0" w:color="231F20"/>
            </w:tcBorders>
            <w:vAlign w:val="center"/>
          </w:tcPr>
          <w:p w14:paraId="590974D1" w14:textId="6126FE12" w:rsidR="008A197B" w:rsidRPr="00C270E6" w:rsidRDefault="00CF1CDA" w:rsidP="00E76B05">
            <w:pPr>
              <w:adjustRightInd w:val="0"/>
              <w:snapToGrid w:val="0"/>
              <w:spacing w:line="440" w:lineRule="exact"/>
              <w:ind w:left="1"/>
              <w:jc w:val="left"/>
              <w:rPr>
                <w:rFonts w:ascii="仿宋" w:eastAsia="仿宋" w:hAnsi="仿宋" w:cs="Microsoft JhengHei" w:hint="eastAsia"/>
                <w:sz w:val="24"/>
                <w:szCs w:val="24"/>
              </w:rPr>
            </w:pPr>
            <w:r w:rsidRPr="00C270E6">
              <w:rPr>
                <w:rFonts w:ascii="仿宋" w:eastAsia="仿宋" w:hAnsi="仿宋" w:cs="Microsoft JhengHei" w:hint="eastAsia"/>
                <w:b/>
                <w:sz w:val="24"/>
                <w:szCs w:val="24"/>
              </w:rPr>
              <w:t>行业自律系统排名情况：</w:t>
            </w:r>
            <w:r w:rsidRPr="00C270E6">
              <w:rPr>
                <w:rFonts w:ascii="仿宋" w:eastAsia="仿宋" w:hAnsi="仿宋" w:cs="Microsoft JhengHei" w:hint="eastAsia"/>
                <w:sz w:val="24"/>
                <w:szCs w:val="24"/>
              </w:rPr>
              <w:t>各会员单位在</w:t>
            </w:r>
            <w:r w:rsidR="00BD02FE" w:rsidRPr="00C270E6">
              <w:rPr>
                <w:rFonts w:ascii="仿宋" w:eastAsia="仿宋" w:hAnsi="仿宋" w:cs="Microsoft JhengHei" w:hint="eastAsia"/>
                <w:sz w:val="24"/>
                <w:szCs w:val="24"/>
              </w:rPr>
              <w:t>广州市工程招标行业协会公布的广州市建筑业行业自律管理系统招标代理排名情况</w:t>
            </w:r>
            <w:r w:rsidRPr="00C270E6">
              <w:rPr>
                <w:rFonts w:ascii="仿宋" w:eastAsia="仿宋" w:hAnsi="仿宋" w:cs="Microsoft JhengHei" w:hint="eastAsia"/>
                <w:sz w:val="24"/>
                <w:szCs w:val="24"/>
              </w:rPr>
              <w:t>,以</w:t>
            </w:r>
            <w:r w:rsidR="00BD067F" w:rsidRPr="00C270E6">
              <w:rPr>
                <w:rFonts w:ascii="仿宋" w:eastAsia="仿宋" w:hAnsi="仿宋" w:cs="Microsoft JhengHei" w:hint="eastAsia"/>
                <w:sz w:val="24"/>
                <w:szCs w:val="24"/>
              </w:rPr>
              <w:t>2024年</w:t>
            </w:r>
            <w:r w:rsidR="00BC6B49" w:rsidRPr="00C270E6">
              <w:rPr>
                <w:rFonts w:ascii="仿宋" w:eastAsia="仿宋" w:hAnsi="仿宋" w:cs="Microsoft JhengHei" w:hint="eastAsia"/>
                <w:sz w:val="24"/>
                <w:szCs w:val="24"/>
              </w:rPr>
              <w:t>全年</w:t>
            </w:r>
            <w:r w:rsidR="00BD067F" w:rsidRPr="00C270E6">
              <w:rPr>
                <w:rFonts w:ascii="仿宋" w:eastAsia="仿宋" w:hAnsi="仿宋" w:cs="Microsoft JhengHei" w:hint="eastAsia"/>
                <w:sz w:val="24"/>
                <w:szCs w:val="24"/>
              </w:rPr>
              <w:t>及2025年前三季度</w:t>
            </w:r>
            <w:r w:rsidRPr="00C270E6">
              <w:rPr>
                <w:rFonts w:ascii="仿宋" w:eastAsia="仿宋" w:hAnsi="仿宋" w:cs="Microsoft JhengHei" w:hint="eastAsia"/>
                <w:sz w:val="24"/>
                <w:szCs w:val="24"/>
              </w:rPr>
              <w:t>共七个季</w:t>
            </w:r>
            <w:r w:rsidR="00BD067F" w:rsidRPr="00C270E6">
              <w:rPr>
                <w:rFonts w:ascii="仿宋" w:eastAsia="仿宋" w:hAnsi="仿宋" w:cs="Microsoft JhengHei" w:hint="eastAsia"/>
                <w:sz w:val="24"/>
                <w:szCs w:val="24"/>
              </w:rPr>
              <w:t>度</w:t>
            </w:r>
            <w:r w:rsidRPr="00C270E6">
              <w:rPr>
                <w:rFonts w:ascii="仿宋" w:eastAsia="仿宋" w:hAnsi="仿宋" w:cs="Microsoft JhengHei" w:hint="eastAsia"/>
                <w:sz w:val="24"/>
                <w:szCs w:val="24"/>
              </w:rPr>
              <w:t>的排名综合考虑。（横向比较0-3分）</w:t>
            </w:r>
          </w:p>
        </w:tc>
        <w:tc>
          <w:tcPr>
            <w:tcW w:w="993" w:type="dxa"/>
            <w:tcBorders>
              <w:top w:val="single" w:sz="2" w:space="0" w:color="231F20"/>
              <w:left w:val="single" w:sz="2" w:space="0" w:color="231F20"/>
              <w:bottom w:val="single" w:sz="2" w:space="0" w:color="231F20"/>
              <w:right w:val="single" w:sz="2" w:space="0" w:color="231F20"/>
            </w:tcBorders>
            <w:vAlign w:val="center"/>
          </w:tcPr>
          <w:p w14:paraId="7BFD71F4" w14:textId="615D1DEF" w:rsidR="008A197B" w:rsidRPr="00C270E6" w:rsidRDefault="00CF1CDA" w:rsidP="006C50E5">
            <w:pPr>
              <w:adjustRightInd w:val="0"/>
              <w:snapToGrid w:val="0"/>
              <w:spacing w:line="360" w:lineRule="auto"/>
              <w:jc w:val="center"/>
              <w:rPr>
                <w:rFonts w:ascii="仿宋" w:eastAsia="仿宋" w:hAnsi="仿宋" w:cs="Microsoft JhengHei" w:hint="eastAsia"/>
                <w:sz w:val="24"/>
                <w:szCs w:val="24"/>
              </w:rPr>
            </w:pPr>
            <w:r w:rsidRPr="00C270E6">
              <w:rPr>
                <w:rFonts w:ascii="仿宋" w:eastAsia="仿宋" w:hAnsi="仿宋" w:cs="Microsoft JhengHei" w:hint="eastAsia"/>
                <w:sz w:val="24"/>
                <w:szCs w:val="24"/>
              </w:rPr>
              <w:t>3分</w:t>
            </w:r>
          </w:p>
        </w:tc>
      </w:tr>
      <w:tr w:rsidR="00C270E6" w:rsidRPr="00C270E6" w14:paraId="53DA0FA2" w14:textId="77777777" w:rsidTr="00924420">
        <w:trPr>
          <w:trHeight w:hRule="exact" w:val="3367"/>
        </w:trPr>
        <w:tc>
          <w:tcPr>
            <w:tcW w:w="710" w:type="dxa"/>
            <w:tcBorders>
              <w:top w:val="single" w:sz="2" w:space="0" w:color="231F20"/>
              <w:left w:val="single" w:sz="2" w:space="0" w:color="231F20"/>
              <w:bottom w:val="single" w:sz="2" w:space="0" w:color="231F20"/>
              <w:right w:val="single" w:sz="2" w:space="0" w:color="231F20"/>
            </w:tcBorders>
            <w:vAlign w:val="center"/>
          </w:tcPr>
          <w:p w14:paraId="1A3BD8C6" w14:textId="77777777" w:rsidR="008A197B" w:rsidRPr="00C270E6" w:rsidRDefault="00CF1CDA">
            <w:pPr>
              <w:adjustRightInd w:val="0"/>
              <w:snapToGrid w:val="0"/>
              <w:ind w:left="289" w:right="269"/>
              <w:jc w:val="center"/>
              <w:rPr>
                <w:rFonts w:ascii="仿宋" w:eastAsia="仿宋" w:hAnsi="仿宋" w:cs="Microsoft JhengHei" w:hint="eastAsia"/>
                <w:sz w:val="24"/>
                <w:szCs w:val="24"/>
              </w:rPr>
            </w:pPr>
            <w:r w:rsidRPr="00C270E6">
              <w:rPr>
                <w:rFonts w:ascii="仿宋" w:eastAsia="仿宋" w:hAnsi="仿宋" w:cs="Microsoft JhengHei" w:hint="eastAsia"/>
                <w:sz w:val="24"/>
                <w:szCs w:val="24"/>
              </w:rPr>
              <w:t>5</w:t>
            </w:r>
          </w:p>
        </w:tc>
        <w:tc>
          <w:tcPr>
            <w:tcW w:w="8221" w:type="dxa"/>
            <w:tcBorders>
              <w:top w:val="single" w:sz="2" w:space="0" w:color="231F20"/>
              <w:left w:val="single" w:sz="2" w:space="0" w:color="231F20"/>
              <w:bottom w:val="single" w:sz="2" w:space="0" w:color="231F20"/>
              <w:right w:val="single" w:sz="2" w:space="0" w:color="231F20"/>
            </w:tcBorders>
            <w:vAlign w:val="center"/>
          </w:tcPr>
          <w:p w14:paraId="04F7E605" w14:textId="77777777" w:rsidR="004F0A5B" w:rsidRPr="00C270E6" w:rsidRDefault="004F0A5B" w:rsidP="00E76B05">
            <w:pPr>
              <w:adjustRightInd w:val="0"/>
              <w:snapToGrid w:val="0"/>
              <w:spacing w:line="440" w:lineRule="exact"/>
              <w:jc w:val="left"/>
              <w:rPr>
                <w:rFonts w:ascii="仿宋" w:eastAsia="仿宋" w:hAnsi="仿宋" w:cs="Microsoft JhengHei" w:hint="eastAsia"/>
                <w:b/>
                <w:sz w:val="24"/>
                <w:szCs w:val="24"/>
              </w:rPr>
            </w:pPr>
            <w:r w:rsidRPr="00C270E6">
              <w:rPr>
                <w:rFonts w:ascii="仿宋" w:eastAsia="仿宋" w:hAnsi="仿宋" w:cs="Microsoft JhengHei" w:hint="eastAsia"/>
                <w:b/>
                <w:sz w:val="24"/>
                <w:szCs w:val="24"/>
              </w:rPr>
              <w:t>人力资源情况：</w:t>
            </w:r>
          </w:p>
          <w:p w14:paraId="3540093C" w14:textId="64B48B96" w:rsidR="008A197B" w:rsidRPr="00C270E6" w:rsidRDefault="00CF1CDA" w:rsidP="00E76B05">
            <w:pPr>
              <w:adjustRightInd w:val="0"/>
              <w:snapToGrid w:val="0"/>
              <w:spacing w:line="440" w:lineRule="exact"/>
              <w:jc w:val="left"/>
              <w:rPr>
                <w:rFonts w:ascii="仿宋" w:eastAsia="仿宋" w:hAnsi="仿宋" w:cs="Microsoft JhengHei" w:hint="eastAsia"/>
                <w:sz w:val="24"/>
                <w:szCs w:val="24"/>
              </w:rPr>
            </w:pPr>
            <w:r w:rsidRPr="00C270E6">
              <w:rPr>
                <w:rFonts w:ascii="仿宋" w:eastAsia="仿宋" w:hAnsi="仿宋" w:cs="Microsoft JhengHei" w:hint="eastAsia"/>
                <w:sz w:val="24"/>
                <w:szCs w:val="24"/>
              </w:rPr>
              <w:t>1.</w:t>
            </w:r>
            <w:r w:rsidR="00A02BBB" w:rsidRPr="00C270E6">
              <w:rPr>
                <w:rFonts w:hint="eastAsia"/>
              </w:rPr>
              <w:t xml:space="preserve"> </w:t>
            </w:r>
            <w:r w:rsidR="00A02BBB" w:rsidRPr="00C270E6">
              <w:rPr>
                <w:rFonts w:ascii="仿宋" w:eastAsia="仿宋" w:hAnsi="仿宋" w:cs="Microsoft JhengHei" w:hint="eastAsia"/>
                <w:sz w:val="24"/>
                <w:szCs w:val="24"/>
              </w:rPr>
              <w:t>高层管理人员信息（包括董事长、总经理、副总经理、技术负责人，不含部门经理</w:t>
            </w:r>
            <w:r w:rsidR="00423FA1" w:rsidRPr="00C270E6">
              <w:rPr>
                <w:rFonts w:ascii="仿宋" w:eastAsia="仿宋" w:hAnsi="仿宋" w:cs="Microsoft JhengHei" w:hint="eastAsia"/>
                <w:sz w:val="24"/>
                <w:szCs w:val="24"/>
              </w:rPr>
              <w:t>，</w:t>
            </w:r>
            <w:r w:rsidR="00A02BBB" w:rsidRPr="00C270E6">
              <w:rPr>
                <w:rFonts w:ascii="仿宋" w:eastAsia="仿宋" w:hAnsi="仿宋" w:cs="Microsoft JhengHei" w:hint="eastAsia"/>
                <w:sz w:val="24"/>
                <w:szCs w:val="24"/>
              </w:rPr>
              <w:t>见附表1）</w:t>
            </w:r>
            <w:r w:rsidRPr="00C270E6">
              <w:rPr>
                <w:rFonts w:ascii="仿宋" w:eastAsia="仿宋" w:hAnsi="仿宋" w:cs="Microsoft JhengHei" w:hint="eastAsia"/>
                <w:sz w:val="24"/>
                <w:szCs w:val="24"/>
              </w:rPr>
              <w:t xml:space="preserve">，及高管人员学历、职称、资格证。该项得分以参加评选的单位进行横向比较，0-5分。 </w:t>
            </w:r>
          </w:p>
          <w:p w14:paraId="74AF1E35" w14:textId="710BCF74" w:rsidR="008A197B" w:rsidRPr="00C270E6" w:rsidRDefault="00CF1CDA" w:rsidP="00E76B05">
            <w:pPr>
              <w:adjustRightInd w:val="0"/>
              <w:snapToGrid w:val="0"/>
              <w:spacing w:line="440" w:lineRule="exact"/>
              <w:jc w:val="left"/>
              <w:rPr>
                <w:rFonts w:ascii="仿宋" w:eastAsia="仿宋" w:hAnsi="仿宋" w:cs="Microsoft JhengHei" w:hint="eastAsia"/>
                <w:sz w:val="24"/>
                <w:szCs w:val="24"/>
              </w:rPr>
            </w:pPr>
            <w:r w:rsidRPr="00C270E6">
              <w:rPr>
                <w:rFonts w:ascii="仿宋" w:eastAsia="仿宋" w:hAnsi="仿宋" w:cs="Microsoft JhengHei" w:hint="eastAsia"/>
                <w:sz w:val="24"/>
                <w:szCs w:val="24"/>
              </w:rPr>
              <w:t>2.招标从业人员基本情况表（指招标代理</w:t>
            </w:r>
            <w:proofErr w:type="gramStart"/>
            <w:r w:rsidRPr="00C270E6">
              <w:rPr>
                <w:rFonts w:ascii="仿宋" w:eastAsia="仿宋" w:hAnsi="仿宋" w:cs="Microsoft JhengHei" w:hint="eastAsia"/>
                <w:sz w:val="24"/>
                <w:szCs w:val="24"/>
              </w:rPr>
              <w:t>部</w:t>
            </w:r>
            <w:proofErr w:type="gramEnd"/>
            <w:r w:rsidRPr="00C270E6">
              <w:rPr>
                <w:rFonts w:ascii="仿宋" w:eastAsia="仿宋" w:hAnsi="仿宋" w:cs="Microsoft JhengHei" w:hint="eastAsia"/>
                <w:sz w:val="24"/>
                <w:szCs w:val="24"/>
              </w:rPr>
              <w:t>部门负责人和从事招标工作的具体人员</w:t>
            </w:r>
            <w:r w:rsidR="00423FA1" w:rsidRPr="00C270E6">
              <w:rPr>
                <w:rFonts w:ascii="仿宋" w:eastAsia="仿宋" w:hAnsi="仿宋" w:cs="Microsoft JhengHei" w:hint="eastAsia"/>
                <w:sz w:val="24"/>
                <w:szCs w:val="24"/>
              </w:rPr>
              <w:t>，</w:t>
            </w:r>
            <w:r w:rsidR="00B426AF" w:rsidRPr="00C270E6">
              <w:rPr>
                <w:rFonts w:ascii="仿宋" w:eastAsia="仿宋" w:hAnsi="仿宋" w:cs="Microsoft JhengHei" w:hint="eastAsia"/>
                <w:sz w:val="24"/>
                <w:szCs w:val="24"/>
              </w:rPr>
              <w:t>见</w:t>
            </w:r>
            <w:r w:rsidRPr="00C270E6">
              <w:rPr>
                <w:rFonts w:ascii="仿宋" w:eastAsia="仿宋" w:hAnsi="仿宋" w:cs="Microsoft JhengHei" w:hint="eastAsia"/>
                <w:sz w:val="24"/>
                <w:szCs w:val="24"/>
              </w:rPr>
              <w:t>附表2），提供从业人员学历、职称、资格证的相关证明。该项得分以参加评选的单位进行横向比较，（横向比较，0-10分）。</w:t>
            </w:r>
          </w:p>
        </w:tc>
        <w:tc>
          <w:tcPr>
            <w:tcW w:w="993" w:type="dxa"/>
            <w:tcBorders>
              <w:top w:val="single" w:sz="2" w:space="0" w:color="231F20"/>
              <w:left w:val="single" w:sz="2" w:space="0" w:color="231F20"/>
              <w:bottom w:val="single" w:sz="2" w:space="0" w:color="231F20"/>
              <w:right w:val="single" w:sz="2" w:space="0" w:color="231F20"/>
            </w:tcBorders>
            <w:vAlign w:val="center"/>
          </w:tcPr>
          <w:p w14:paraId="7D26C82B" w14:textId="4CF10895" w:rsidR="008A197B" w:rsidRPr="00C270E6" w:rsidRDefault="00CF1CDA" w:rsidP="002972C2">
            <w:pPr>
              <w:adjustRightInd w:val="0"/>
              <w:snapToGrid w:val="0"/>
              <w:ind w:right="-20"/>
              <w:jc w:val="center"/>
              <w:rPr>
                <w:rFonts w:ascii="仿宋" w:eastAsia="仿宋" w:hAnsi="仿宋" w:cs="Microsoft JhengHei" w:hint="eastAsia"/>
                <w:sz w:val="24"/>
                <w:szCs w:val="24"/>
              </w:rPr>
            </w:pPr>
            <w:r w:rsidRPr="00C270E6">
              <w:rPr>
                <w:rFonts w:ascii="仿宋" w:eastAsia="仿宋" w:hAnsi="仿宋" w:cs="Microsoft JhengHei" w:hint="eastAsia"/>
                <w:spacing w:val="8"/>
                <w:w w:val="86"/>
                <w:sz w:val="24"/>
                <w:szCs w:val="24"/>
              </w:rPr>
              <w:t>15</w:t>
            </w:r>
            <w:r w:rsidRPr="00C270E6">
              <w:rPr>
                <w:rFonts w:ascii="仿宋" w:eastAsia="仿宋" w:hAnsi="仿宋" w:cs="Microsoft JhengHei" w:hint="eastAsia"/>
                <w:sz w:val="24"/>
                <w:szCs w:val="24"/>
              </w:rPr>
              <w:t>分</w:t>
            </w:r>
          </w:p>
        </w:tc>
      </w:tr>
      <w:tr w:rsidR="00C270E6" w:rsidRPr="00C270E6" w14:paraId="287CFFBA" w14:textId="77777777">
        <w:trPr>
          <w:trHeight w:hRule="exact" w:val="3816"/>
        </w:trPr>
        <w:tc>
          <w:tcPr>
            <w:tcW w:w="710" w:type="dxa"/>
            <w:tcBorders>
              <w:top w:val="single" w:sz="2" w:space="0" w:color="231F20"/>
              <w:left w:val="single" w:sz="2" w:space="0" w:color="231F20"/>
              <w:bottom w:val="single" w:sz="2" w:space="0" w:color="231F20"/>
              <w:right w:val="single" w:sz="2" w:space="0" w:color="231F20"/>
            </w:tcBorders>
            <w:vAlign w:val="center"/>
          </w:tcPr>
          <w:p w14:paraId="6F9696FC" w14:textId="77777777" w:rsidR="008A197B" w:rsidRPr="00C270E6" w:rsidRDefault="00CF1CDA">
            <w:pPr>
              <w:adjustRightInd w:val="0"/>
              <w:snapToGrid w:val="0"/>
              <w:ind w:left="289" w:right="269"/>
              <w:jc w:val="center"/>
              <w:rPr>
                <w:rFonts w:ascii="仿宋" w:eastAsia="仿宋" w:hAnsi="仿宋" w:cs="Microsoft JhengHei" w:hint="eastAsia"/>
                <w:sz w:val="24"/>
                <w:szCs w:val="24"/>
              </w:rPr>
            </w:pPr>
            <w:r w:rsidRPr="00C270E6">
              <w:rPr>
                <w:rFonts w:ascii="仿宋" w:eastAsia="仿宋" w:hAnsi="仿宋" w:cs="Microsoft JhengHei" w:hint="eastAsia"/>
                <w:sz w:val="24"/>
                <w:szCs w:val="24"/>
              </w:rPr>
              <w:t>6</w:t>
            </w:r>
          </w:p>
        </w:tc>
        <w:tc>
          <w:tcPr>
            <w:tcW w:w="8221" w:type="dxa"/>
            <w:tcBorders>
              <w:top w:val="single" w:sz="2" w:space="0" w:color="231F20"/>
              <w:left w:val="single" w:sz="2" w:space="0" w:color="231F20"/>
              <w:bottom w:val="single" w:sz="2" w:space="0" w:color="231F20"/>
              <w:right w:val="single" w:sz="2" w:space="0" w:color="231F20"/>
            </w:tcBorders>
            <w:vAlign w:val="center"/>
          </w:tcPr>
          <w:p w14:paraId="7F2B3947" w14:textId="77777777" w:rsidR="008A197B" w:rsidRPr="00C270E6" w:rsidRDefault="00CF1CDA" w:rsidP="00E76B05">
            <w:pPr>
              <w:adjustRightInd w:val="0"/>
              <w:snapToGrid w:val="0"/>
              <w:spacing w:line="440" w:lineRule="exact"/>
              <w:jc w:val="left"/>
              <w:rPr>
                <w:rFonts w:ascii="仿宋" w:eastAsia="仿宋" w:hAnsi="仿宋" w:cs="Microsoft JhengHei" w:hint="eastAsia"/>
                <w:b/>
                <w:sz w:val="24"/>
                <w:szCs w:val="24"/>
              </w:rPr>
            </w:pPr>
            <w:r w:rsidRPr="00C270E6">
              <w:rPr>
                <w:rFonts w:ascii="仿宋" w:eastAsia="仿宋" w:hAnsi="仿宋" w:cs="Microsoft JhengHei" w:hint="eastAsia"/>
                <w:b/>
                <w:sz w:val="24"/>
                <w:szCs w:val="24"/>
              </w:rPr>
              <w:t>企业管理能力情况</w:t>
            </w:r>
            <w:r w:rsidR="004F0A5B" w:rsidRPr="00C270E6">
              <w:rPr>
                <w:rFonts w:ascii="仿宋" w:eastAsia="仿宋" w:hAnsi="仿宋" w:cs="Microsoft JhengHei" w:hint="eastAsia"/>
                <w:b/>
                <w:sz w:val="24"/>
                <w:szCs w:val="24"/>
              </w:rPr>
              <w:t>：</w:t>
            </w:r>
          </w:p>
          <w:p w14:paraId="38416330" w14:textId="54DD46DB" w:rsidR="008A197B" w:rsidRPr="00C270E6" w:rsidRDefault="00CF1CDA" w:rsidP="00E76B05">
            <w:pPr>
              <w:adjustRightInd w:val="0"/>
              <w:snapToGrid w:val="0"/>
              <w:spacing w:line="440" w:lineRule="exact"/>
              <w:jc w:val="left"/>
              <w:rPr>
                <w:rFonts w:ascii="仿宋" w:eastAsia="仿宋" w:hAnsi="仿宋" w:cs="Microsoft JhengHei" w:hint="eastAsia"/>
                <w:sz w:val="24"/>
                <w:szCs w:val="24"/>
              </w:rPr>
            </w:pPr>
            <w:r w:rsidRPr="00C270E6">
              <w:rPr>
                <w:rFonts w:ascii="仿宋" w:eastAsia="仿宋" w:hAnsi="仿宋" w:cs="Microsoft JhengHei" w:hint="eastAsia"/>
                <w:sz w:val="24"/>
                <w:szCs w:val="24"/>
              </w:rPr>
              <w:t>1.</w:t>
            </w:r>
            <w:r w:rsidR="00A02BBB" w:rsidRPr="00C270E6">
              <w:rPr>
                <w:rFonts w:hint="eastAsia"/>
              </w:rPr>
              <w:t xml:space="preserve"> </w:t>
            </w:r>
            <w:r w:rsidR="00A02BBB" w:rsidRPr="00C270E6">
              <w:rPr>
                <w:rFonts w:ascii="仿宋" w:eastAsia="仿宋" w:hAnsi="仿宋" w:cs="Microsoft JhengHei" w:hint="eastAsia"/>
                <w:sz w:val="24"/>
                <w:szCs w:val="24"/>
              </w:rPr>
              <w:t>企业需提供健全的管理制度证明，包括但不限于财务、人事、业务、法</w:t>
            </w:r>
            <w:proofErr w:type="gramStart"/>
            <w:r w:rsidR="00A02BBB" w:rsidRPr="00C270E6">
              <w:rPr>
                <w:rFonts w:ascii="仿宋" w:eastAsia="仿宋" w:hAnsi="仿宋" w:cs="Microsoft JhengHei" w:hint="eastAsia"/>
                <w:sz w:val="24"/>
                <w:szCs w:val="24"/>
              </w:rPr>
              <w:t>务</w:t>
            </w:r>
            <w:proofErr w:type="gramEnd"/>
            <w:r w:rsidR="00A02BBB" w:rsidRPr="00C270E6">
              <w:rPr>
                <w:rFonts w:ascii="仿宋" w:eastAsia="仿宋" w:hAnsi="仿宋" w:cs="Microsoft JhengHei" w:hint="eastAsia"/>
                <w:sz w:val="24"/>
                <w:szCs w:val="24"/>
              </w:rPr>
              <w:t>及投诉处理质疑等文件</w:t>
            </w:r>
            <w:r w:rsidRPr="00C270E6">
              <w:rPr>
                <w:rFonts w:ascii="仿宋" w:eastAsia="仿宋" w:hAnsi="仿宋" w:cs="Microsoft JhengHei" w:hint="eastAsia"/>
                <w:sz w:val="24"/>
                <w:szCs w:val="24"/>
              </w:rPr>
              <w:t>。（2.5分）</w:t>
            </w:r>
          </w:p>
          <w:p w14:paraId="3F86EECC" w14:textId="47F42C21" w:rsidR="008A197B" w:rsidRPr="00C270E6" w:rsidRDefault="00CF1CDA" w:rsidP="00E76B05">
            <w:pPr>
              <w:adjustRightInd w:val="0"/>
              <w:snapToGrid w:val="0"/>
              <w:spacing w:line="440" w:lineRule="exact"/>
              <w:jc w:val="left"/>
              <w:rPr>
                <w:rFonts w:ascii="仿宋" w:eastAsia="仿宋" w:hAnsi="仿宋" w:cs="Microsoft JhengHei" w:hint="eastAsia"/>
                <w:sz w:val="24"/>
                <w:szCs w:val="24"/>
              </w:rPr>
            </w:pPr>
            <w:r w:rsidRPr="00C270E6">
              <w:rPr>
                <w:rFonts w:ascii="仿宋" w:eastAsia="仿宋" w:hAnsi="仿宋" w:cs="Microsoft JhengHei" w:hint="eastAsia"/>
                <w:sz w:val="24"/>
                <w:szCs w:val="24"/>
              </w:rPr>
              <w:t>2.各项培训及活动有组织实施。企业开展诚信相关的宣传、教育、培训及活动的证明材料及资料，如宣传稿件、通知等相关证明材料。（2.5分）</w:t>
            </w:r>
          </w:p>
          <w:p w14:paraId="3683D117" w14:textId="7D4DCF64" w:rsidR="008A197B" w:rsidRPr="00C270E6" w:rsidRDefault="00CF1CDA" w:rsidP="00E76B05">
            <w:pPr>
              <w:adjustRightInd w:val="0"/>
              <w:snapToGrid w:val="0"/>
              <w:spacing w:line="440" w:lineRule="exact"/>
              <w:jc w:val="left"/>
              <w:rPr>
                <w:rFonts w:ascii="仿宋" w:eastAsia="仿宋" w:hAnsi="仿宋" w:cs="Microsoft JhengHei" w:hint="eastAsia"/>
                <w:sz w:val="24"/>
                <w:szCs w:val="24"/>
              </w:rPr>
            </w:pPr>
            <w:r w:rsidRPr="00C270E6">
              <w:rPr>
                <w:rFonts w:ascii="仿宋" w:eastAsia="仿宋" w:hAnsi="仿宋" w:cs="Microsoft JhengHei" w:hint="eastAsia"/>
                <w:sz w:val="24"/>
                <w:szCs w:val="24"/>
              </w:rPr>
              <w:t>3.有已通过的质量管理体系、环境管理体系和职业健康管理体系，并在有效期的证明材料。（2.5分）</w:t>
            </w:r>
          </w:p>
          <w:p w14:paraId="79F9360B" w14:textId="2D1A34A1" w:rsidR="008A197B" w:rsidRPr="00C270E6" w:rsidRDefault="00CF1CDA" w:rsidP="00E76B05">
            <w:pPr>
              <w:adjustRightInd w:val="0"/>
              <w:snapToGrid w:val="0"/>
              <w:spacing w:line="440" w:lineRule="exact"/>
              <w:jc w:val="left"/>
              <w:rPr>
                <w:rFonts w:ascii="仿宋" w:eastAsia="仿宋" w:hAnsi="仿宋" w:cs="Microsoft JhengHei" w:hint="eastAsia"/>
                <w:sz w:val="24"/>
                <w:szCs w:val="24"/>
              </w:rPr>
            </w:pPr>
            <w:r w:rsidRPr="00C270E6">
              <w:rPr>
                <w:rFonts w:ascii="仿宋" w:eastAsia="仿宋" w:hAnsi="仿宋" w:cs="Microsoft JhengHei" w:hint="eastAsia"/>
                <w:sz w:val="24"/>
                <w:szCs w:val="24"/>
              </w:rPr>
              <w:t>4.有门户网站，信息系统运用情况等相关证明材料。（2.5分）</w:t>
            </w:r>
          </w:p>
        </w:tc>
        <w:tc>
          <w:tcPr>
            <w:tcW w:w="993" w:type="dxa"/>
            <w:tcBorders>
              <w:top w:val="single" w:sz="2" w:space="0" w:color="231F20"/>
              <w:left w:val="single" w:sz="2" w:space="0" w:color="231F20"/>
              <w:bottom w:val="single" w:sz="2" w:space="0" w:color="231F20"/>
              <w:right w:val="single" w:sz="2" w:space="0" w:color="231F20"/>
            </w:tcBorders>
            <w:vAlign w:val="center"/>
          </w:tcPr>
          <w:p w14:paraId="689B4A44" w14:textId="77777777" w:rsidR="008A197B" w:rsidRPr="00C270E6" w:rsidRDefault="00CF1CDA" w:rsidP="002972C2">
            <w:pPr>
              <w:adjustRightInd w:val="0"/>
              <w:snapToGrid w:val="0"/>
              <w:ind w:right="-20"/>
              <w:jc w:val="center"/>
              <w:rPr>
                <w:rFonts w:ascii="仿宋" w:eastAsia="仿宋" w:hAnsi="仿宋" w:cs="Microsoft JhengHei" w:hint="eastAsia"/>
                <w:sz w:val="24"/>
                <w:szCs w:val="24"/>
              </w:rPr>
            </w:pPr>
            <w:r w:rsidRPr="00C270E6">
              <w:rPr>
                <w:rFonts w:ascii="仿宋" w:eastAsia="仿宋" w:hAnsi="仿宋" w:cs="Microsoft JhengHei" w:hint="eastAsia"/>
                <w:sz w:val="24"/>
                <w:szCs w:val="24"/>
              </w:rPr>
              <w:t>10分</w:t>
            </w:r>
          </w:p>
        </w:tc>
      </w:tr>
      <w:tr w:rsidR="00C270E6" w:rsidRPr="00C270E6" w14:paraId="7134B7A3" w14:textId="77777777">
        <w:trPr>
          <w:trHeight w:hRule="exact" w:val="1850"/>
        </w:trPr>
        <w:tc>
          <w:tcPr>
            <w:tcW w:w="710" w:type="dxa"/>
            <w:tcBorders>
              <w:top w:val="single" w:sz="2" w:space="0" w:color="231F20"/>
              <w:left w:val="single" w:sz="2" w:space="0" w:color="231F20"/>
              <w:bottom w:val="single" w:sz="2" w:space="0" w:color="231F20"/>
              <w:right w:val="single" w:sz="2" w:space="0" w:color="231F20"/>
            </w:tcBorders>
            <w:vAlign w:val="center"/>
          </w:tcPr>
          <w:p w14:paraId="5E6B410F" w14:textId="77777777" w:rsidR="008A197B" w:rsidRPr="00C270E6" w:rsidRDefault="00CF1CDA">
            <w:pPr>
              <w:adjustRightInd w:val="0"/>
              <w:snapToGrid w:val="0"/>
              <w:ind w:left="289" w:right="269"/>
              <w:jc w:val="center"/>
              <w:rPr>
                <w:rFonts w:ascii="仿宋" w:eastAsia="仿宋" w:hAnsi="仿宋" w:cs="Microsoft JhengHei" w:hint="eastAsia"/>
                <w:sz w:val="24"/>
                <w:szCs w:val="24"/>
              </w:rPr>
            </w:pPr>
            <w:r w:rsidRPr="00C270E6">
              <w:rPr>
                <w:rFonts w:ascii="仿宋" w:eastAsia="仿宋" w:hAnsi="仿宋" w:cs="Microsoft JhengHei" w:hint="eastAsia"/>
                <w:sz w:val="24"/>
                <w:szCs w:val="24"/>
              </w:rPr>
              <w:t>7</w:t>
            </w:r>
          </w:p>
        </w:tc>
        <w:tc>
          <w:tcPr>
            <w:tcW w:w="8221" w:type="dxa"/>
            <w:tcBorders>
              <w:top w:val="single" w:sz="2" w:space="0" w:color="231F20"/>
              <w:left w:val="single" w:sz="2" w:space="0" w:color="231F20"/>
              <w:bottom w:val="single" w:sz="2" w:space="0" w:color="231F20"/>
              <w:right w:val="single" w:sz="2" w:space="0" w:color="231F20"/>
            </w:tcBorders>
            <w:vAlign w:val="center"/>
          </w:tcPr>
          <w:p w14:paraId="53ABC905" w14:textId="2EF4A967" w:rsidR="008A197B" w:rsidRPr="00C270E6" w:rsidRDefault="00CF1CDA" w:rsidP="00E76B05">
            <w:pPr>
              <w:adjustRightInd w:val="0"/>
              <w:snapToGrid w:val="0"/>
              <w:spacing w:line="440" w:lineRule="exact"/>
              <w:jc w:val="left"/>
              <w:rPr>
                <w:rFonts w:ascii="仿宋" w:eastAsia="仿宋" w:hAnsi="仿宋" w:cs="Microsoft JhengHei" w:hint="eastAsia"/>
                <w:sz w:val="24"/>
                <w:szCs w:val="24"/>
              </w:rPr>
            </w:pPr>
            <w:r w:rsidRPr="00C270E6">
              <w:rPr>
                <w:rFonts w:ascii="仿宋" w:eastAsia="仿宋" w:hAnsi="仿宋" w:cs="Microsoft JhengHei" w:hint="eastAsia"/>
                <w:b/>
                <w:sz w:val="24"/>
                <w:szCs w:val="24"/>
              </w:rPr>
              <w:t>财务状况：</w:t>
            </w:r>
            <w:r w:rsidR="001D0C04" w:rsidRPr="00C270E6">
              <w:rPr>
                <w:rFonts w:ascii="仿宋" w:eastAsia="仿宋" w:hAnsi="仿宋" w:cs="Microsoft JhengHei" w:hint="eastAsia"/>
                <w:sz w:val="24"/>
                <w:szCs w:val="24"/>
              </w:rPr>
              <w:t>提供2024年度经审计的财务审计报告和财务报表（</w:t>
            </w:r>
            <w:proofErr w:type="gramStart"/>
            <w:r w:rsidR="001D0C04" w:rsidRPr="00C270E6">
              <w:rPr>
                <w:rFonts w:ascii="仿宋" w:eastAsia="仿宋" w:hAnsi="仿宋" w:cs="Microsoft JhengHei" w:hint="eastAsia"/>
                <w:sz w:val="24"/>
                <w:szCs w:val="24"/>
              </w:rPr>
              <w:t>含总资产</w:t>
            </w:r>
            <w:proofErr w:type="gramEnd"/>
            <w:r w:rsidR="001D0C04" w:rsidRPr="00C270E6">
              <w:rPr>
                <w:rFonts w:ascii="仿宋" w:eastAsia="仿宋" w:hAnsi="仿宋" w:cs="Microsoft JhengHei" w:hint="eastAsia"/>
                <w:sz w:val="24"/>
                <w:szCs w:val="24"/>
              </w:rPr>
              <w:t>、流动资产、负债、盈利及偿债能力分析），报告</w:t>
            </w:r>
            <w:proofErr w:type="gramStart"/>
            <w:r w:rsidR="001D0C04" w:rsidRPr="00C270E6">
              <w:rPr>
                <w:rFonts w:ascii="仿宋" w:eastAsia="仿宋" w:hAnsi="仿宋" w:cs="Microsoft JhengHei" w:hint="eastAsia"/>
                <w:sz w:val="24"/>
                <w:szCs w:val="24"/>
              </w:rPr>
              <w:t>需体现</w:t>
            </w:r>
            <w:proofErr w:type="gramEnd"/>
            <w:r w:rsidR="001D0C04" w:rsidRPr="00C270E6">
              <w:rPr>
                <w:rFonts w:ascii="仿宋" w:eastAsia="仿宋" w:hAnsi="仿宋" w:cs="Microsoft JhengHei" w:hint="eastAsia"/>
                <w:sz w:val="24"/>
                <w:szCs w:val="24"/>
              </w:rPr>
              <w:t>企业盈利能力、偿债能力及运营能力</w:t>
            </w:r>
            <w:r w:rsidRPr="00C270E6">
              <w:rPr>
                <w:rFonts w:ascii="仿宋" w:eastAsia="仿宋" w:hAnsi="仿宋" w:cs="Microsoft JhengHei" w:hint="eastAsia"/>
                <w:sz w:val="24"/>
                <w:szCs w:val="24"/>
              </w:rPr>
              <w:t>。</w:t>
            </w:r>
            <w:proofErr w:type="gramStart"/>
            <w:r w:rsidR="001D0C04" w:rsidRPr="00C270E6">
              <w:rPr>
                <w:rFonts w:ascii="仿宋" w:eastAsia="仿宋" w:hAnsi="仿宋" w:cs="Microsoft JhengHei" w:hint="eastAsia"/>
                <w:sz w:val="24"/>
                <w:szCs w:val="24"/>
              </w:rPr>
              <w:t>需</w:t>
            </w:r>
            <w:r w:rsidRPr="00C270E6">
              <w:rPr>
                <w:rFonts w:ascii="仿宋" w:eastAsia="仿宋" w:hAnsi="仿宋" w:cs="Microsoft JhengHei" w:hint="eastAsia"/>
                <w:sz w:val="24"/>
                <w:szCs w:val="24"/>
              </w:rPr>
              <w:t>体现</w:t>
            </w:r>
            <w:proofErr w:type="gramEnd"/>
            <w:r w:rsidRPr="00C270E6">
              <w:rPr>
                <w:rFonts w:ascii="仿宋" w:eastAsia="仿宋" w:hAnsi="仿宋" w:cs="Microsoft JhengHei" w:hint="eastAsia"/>
                <w:sz w:val="24"/>
                <w:szCs w:val="24"/>
              </w:rPr>
              <w:t>总资产、盈利能力、负债情况等。（该项评分采用横向比较0-5分）</w:t>
            </w:r>
          </w:p>
        </w:tc>
        <w:tc>
          <w:tcPr>
            <w:tcW w:w="993" w:type="dxa"/>
            <w:tcBorders>
              <w:top w:val="single" w:sz="2" w:space="0" w:color="231F20"/>
              <w:left w:val="single" w:sz="2" w:space="0" w:color="231F20"/>
              <w:bottom w:val="single" w:sz="2" w:space="0" w:color="231F20"/>
              <w:right w:val="single" w:sz="2" w:space="0" w:color="231F20"/>
            </w:tcBorders>
            <w:vAlign w:val="center"/>
          </w:tcPr>
          <w:p w14:paraId="004BA63A" w14:textId="77777777" w:rsidR="008A197B" w:rsidRPr="00C270E6" w:rsidRDefault="00CF1CDA" w:rsidP="002972C2">
            <w:pPr>
              <w:adjustRightInd w:val="0"/>
              <w:snapToGrid w:val="0"/>
              <w:spacing w:line="360" w:lineRule="auto"/>
              <w:jc w:val="center"/>
              <w:rPr>
                <w:rFonts w:ascii="仿宋" w:eastAsia="仿宋" w:hAnsi="仿宋" w:cs="Microsoft JhengHei" w:hint="eastAsia"/>
                <w:sz w:val="24"/>
                <w:szCs w:val="24"/>
              </w:rPr>
            </w:pPr>
            <w:r w:rsidRPr="00C270E6">
              <w:rPr>
                <w:rFonts w:ascii="仿宋" w:eastAsia="仿宋" w:hAnsi="仿宋" w:cs="Microsoft JhengHei" w:hint="eastAsia"/>
                <w:sz w:val="24"/>
                <w:szCs w:val="24"/>
              </w:rPr>
              <w:t>5分</w:t>
            </w:r>
          </w:p>
        </w:tc>
      </w:tr>
      <w:tr w:rsidR="00C270E6" w:rsidRPr="00C270E6" w14:paraId="4826805F" w14:textId="77777777" w:rsidTr="00E71C79">
        <w:trPr>
          <w:trHeight w:hRule="exact" w:val="5392"/>
        </w:trPr>
        <w:tc>
          <w:tcPr>
            <w:tcW w:w="710" w:type="dxa"/>
            <w:tcBorders>
              <w:top w:val="single" w:sz="2" w:space="0" w:color="231F20"/>
              <w:left w:val="single" w:sz="2" w:space="0" w:color="231F20"/>
              <w:bottom w:val="single" w:sz="2" w:space="0" w:color="231F20"/>
              <w:right w:val="single" w:sz="2" w:space="0" w:color="231F20"/>
            </w:tcBorders>
            <w:vAlign w:val="center"/>
          </w:tcPr>
          <w:p w14:paraId="0E75EDBE" w14:textId="77777777" w:rsidR="008A197B" w:rsidRPr="00C270E6" w:rsidRDefault="00CF1CDA" w:rsidP="008D386E">
            <w:pPr>
              <w:adjustRightInd w:val="0"/>
              <w:snapToGrid w:val="0"/>
              <w:spacing w:line="400" w:lineRule="exact"/>
              <w:jc w:val="center"/>
              <w:rPr>
                <w:rFonts w:ascii="仿宋" w:eastAsia="仿宋" w:hAnsi="仿宋" w:cs="Microsoft JhengHei" w:hint="eastAsia"/>
                <w:sz w:val="24"/>
                <w:szCs w:val="24"/>
              </w:rPr>
            </w:pPr>
            <w:r w:rsidRPr="00C270E6">
              <w:rPr>
                <w:rFonts w:ascii="仿宋" w:eastAsia="仿宋" w:hAnsi="仿宋" w:cs="Microsoft JhengHei" w:hint="eastAsia"/>
                <w:sz w:val="24"/>
                <w:szCs w:val="24"/>
              </w:rPr>
              <w:lastRenderedPageBreak/>
              <w:t>8</w:t>
            </w:r>
          </w:p>
        </w:tc>
        <w:tc>
          <w:tcPr>
            <w:tcW w:w="8221" w:type="dxa"/>
            <w:tcBorders>
              <w:top w:val="single" w:sz="2" w:space="0" w:color="231F20"/>
              <w:left w:val="single" w:sz="2" w:space="0" w:color="231F20"/>
              <w:bottom w:val="single" w:sz="2" w:space="0" w:color="231F20"/>
              <w:right w:val="single" w:sz="2" w:space="0" w:color="231F20"/>
            </w:tcBorders>
            <w:vAlign w:val="center"/>
          </w:tcPr>
          <w:p w14:paraId="5D2E47BF" w14:textId="77777777" w:rsidR="008A197B" w:rsidRPr="00C270E6" w:rsidRDefault="00CF1CDA" w:rsidP="00E71C79">
            <w:pPr>
              <w:adjustRightInd w:val="0"/>
              <w:snapToGrid w:val="0"/>
              <w:spacing w:line="380" w:lineRule="exact"/>
              <w:jc w:val="left"/>
              <w:rPr>
                <w:rFonts w:ascii="仿宋" w:eastAsia="仿宋" w:hAnsi="仿宋" w:cs="Microsoft JhengHei" w:hint="eastAsia"/>
                <w:b/>
                <w:sz w:val="24"/>
                <w:szCs w:val="24"/>
              </w:rPr>
            </w:pPr>
            <w:r w:rsidRPr="00C270E6">
              <w:rPr>
                <w:rFonts w:ascii="仿宋" w:eastAsia="仿宋" w:hAnsi="仿宋" w:cs="Microsoft JhengHei" w:hint="eastAsia"/>
                <w:b/>
                <w:sz w:val="24"/>
                <w:szCs w:val="24"/>
              </w:rPr>
              <w:t>业绩情况：</w:t>
            </w:r>
          </w:p>
          <w:p w14:paraId="53834D4B" w14:textId="79045232" w:rsidR="008A197B" w:rsidRPr="00C270E6" w:rsidRDefault="00CF1CDA" w:rsidP="00E71C79">
            <w:pPr>
              <w:adjustRightInd w:val="0"/>
              <w:snapToGrid w:val="0"/>
              <w:spacing w:line="380" w:lineRule="exact"/>
              <w:jc w:val="left"/>
              <w:rPr>
                <w:rFonts w:ascii="仿宋" w:eastAsia="仿宋" w:hAnsi="仿宋" w:cs="Microsoft JhengHei" w:hint="eastAsia"/>
                <w:sz w:val="24"/>
                <w:szCs w:val="24"/>
              </w:rPr>
            </w:pPr>
            <w:r w:rsidRPr="00C270E6">
              <w:rPr>
                <w:rFonts w:ascii="仿宋" w:eastAsia="仿宋" w:hAnsi="仿宋" w:cs="Microsoft JhengHei" w:hint="eastAsia"/>
                <w:sz w:val="24"/>
                <w:szCs w:val="24"/>
              </w:rPr>
              <w:t>1.累计中标额</w:t>
            </w:r>
            <w:r w:rsidR="00A634FF" w:rsidRPr="00C270E6">
              <w:rPr>
                <w:rFonts w:ascii="仿宋" w:eastAsia="仿宋" w:hAnsi="仿宋" w:cs="Microsoft JhengHei" w:hint="eastAsia"/>
                <w:sz w:val="24"/>
                <w:szCs w:val="24"/>
              </w:rPr>
              <w:t>12</w:t>
            </w:r>
            <w:r w:rsidRPr="00C270E6">
              <w:rPr>
                <w:rFonts w:ascii="仿宋" w:eastAsia="仿宋" w:hAnsi="仿宋" w:cs="Microsoft JhengHei" w:hint="eastAsia"/>
                <w:sz w:val="24"/>
                <w:szCs w:val="24"/>
              </w:rPr>
              <w:t>亿元</w:t>
            </w:r>
            <w:r w:rsidR="007964B1" w:rsidRPr="00C270E6">
              <w:rPr>
                <w:rFonts w:ascii="仿宋" w:eastAsia="仿宋" w:hAnsi="仿宋" w:cs="Microsoft JhengHei" w:hint="eastAsia"/>
                <w:sz w:val="24"/>
                <w:szCs w:val="24"/>
              </w:rPr>
              <w:t>或</w:t>
            </w:r>
            <w:r w:rsidRPr="00C270E6">
              <w:rPr>
                <w:rFonts w:ascii="仿宋" w:eastAsia="仿宋" w:hAnsi="仿宋" w:cs="Microsoft JhengHei" w:hint="eastAsia"/>
                <w:sz w:val="24"/>
                <w:szCs w:val="24"/>
              </w:rPr>
              <w:t>以上</w:t>
            </w:r>
            <w:r w:rsidR="00774422" w:rsidRPr="00C270E6">
              <w:rPr>
                <w:rFonts w:ascii="仿宋" w:eastAsia="仿宋" w:hAnsi="仿宋" w:cs="Microsoft JhengHei" w:hint="eastAsia"/>
                <w:sz w:val="24"/>
                <w:szCs w:val="24"/>
              </w:rPr>
              <w:t>（</w:t>
            </w:r>
            <w:bookmarkStart w:id="19" w:name="OLE_LINK7"/>
            <w:bookmarkStart w:id="20" w:name="OLE_LINK8"/>
            <w:r w:rsidR="00774422" w:rsidRPr="00C270E6">
              <w:rPr>
                <w:rFonts w:ascii="仿宋" w:eastAsia="仿宋" w:hAnsi="仿宋" w:cs="Microsoft JhengHei" w:hint="eastAsia"/>
                <w:sz w:val="24"/>
                <w:szCs w:val="24"/>
              </w:rPr>
              <w:t>202</w:t>
            </w:r>
            <w:r w:rsidR="00BD067F" w:rsidRPr="00C270E6">
              <w:rPr>
                <w:rFonts w:ascii="仿宋" w:eastAsia="仿宋" w:hAnsi="仿宋" w:cs="Microsoft JhengHei" w:hint="eastAsia"/>
                <w:sz w:val="24"/>
                <w:szCs w:val="24"/>
              </w:rPr>
              <w:t>3</w:t>
            </w:r>
            <w:r w:rsidR="00774422" w:rsidRPr="00C270E6">
              <w:rPr>
                <w:rFonts w:ascii="仿宋" w:eastAsia="仿宋" w:hAnsi="仿宋" w:cs="Microsoft JhengHei" w:hint="eastAsia"/>
                <w:sz w:val="24"/>
                <w:szCs w:val="24"/>
              </w:rPr>
              <w:t>年</w:t>
            </w:r>
            <w:r w:rsidR="005A7F07" w:rsidRPr="00C270E6">
              <w:rPr>
                <w:rFonts w:ascii="仿宋" w:eastAsia="仿宋" w:hAnsi="仿宋" w:cs="Microsoft JhengHei" w:hint="eastAsia"/>
                <w:sz w:val="24"/>
                <w:szCs w:val="24"/>
              </w:rPr>
              <w:t>1</w:t>
            </w:r>
            <w:r w:rsidR="00BD067F" w:rsidRPr="00C270E6">
              <w:rPr>
                <w:rFonts w:ascii="仿宋" w:eastAsia="仿宋" w:hAnsi="仿宋" w:cs="Microsoft JhengHei" w:hint="eastAsia"/>
                <w:sz w:val="24"/>
                <w:szCs w:val="24"/>
              </w:rPr>
              <w:t>0</w:t>
            </w:r>
            <w:r w:rsidR="005A7F07" w:rsidRPr="00C270E6">
              <w:rPr>
                <w:rFonts w:ascii="仿宋" w:eastAsia="仿宋" w:hAnsi="仿宋" w:cs="Microsoft JhengHei" w:hint="eastAsia"/>
                <w:sz w:val="24"/>
                <w:szCs w:val="24"/>
              </w:rPr>
              <w:t>月1日</w:t>
            </w:r>
            <w:r w:rsidR="00B426AF" w:rsidRPr="00C270E6">
              <w:rPr>
                <w:rFonts w:ascii="仿宋" w:eastAsia="仿宋" w:hAnsi="仿宋" w:cs="Microsoft JhengHei" w:hint="eastAsia"/>
                <w:sz w:val="24"/>
                <w:szCs w:val="24"/>
              </w:rPr>
              <w:t>至</w:t>
            </w:r>
            <w:r w:rsidR="00505A6E" w:rsidRPr="00C270E6">
              <w:rPr>
                <w:rFonts w:ascii="仿宋" w:eastAsia="仿宋" w:hAnsi="仿宋" w:cs="Microsoft JhengHei" w:hint="eastAsia"/>
                <w:sz w:val="24"/>
                <w:szCs w:val="24"/>
              </w:rPr>
              <w:t>2025年</w:t>
            </w:r>
            <w:r w:rsidR="00774422" w:rsidRPr="00C270E6">
              <w:rPr>
                <w:rFonts w:ascii="仿宋" w:eastAsia="仿宋" w:hAnsi="仿宋" w:cs="Microsoft JhengHei" w:hint="eastAsia"/>
                <w:sz w:val="24"/>
                <w:szCs w:val="24"/>
              </w:rPr>
              <w:t>9月30日</w:t>
            </w:r>
            <w:bookmarkEnd w:id="19"/>
            <w:bookmarkEnd w:id="20"/>
            <w:r w:rsidR="00774422" w:rsidRPr="00C270E6">
              <w:rPr>
                <w:rFonts w:ascii="仿宋" w:eastAsia="仿宋" w:hAnsi="仿宋" w:cs="Microsoft JhengHei" w:hint="eastAsia"/>
                <w:sz w:val="24"/>
                <w:szCs w:val="24"/>
              </w:rPr>
              <w:t>）</w:t>
            </w:r>
            <w:r w:rsidRPr="00C270E6">
              <w:rPr>
                <w:rFonts w:ascii="仿宋" w:eastAsia="仿宋" w:hAnsi="仿宋" w:cs="Microsoft JhengHei" w:hint="eastAsia"/>
                <w:sz w:val="24"/>
                <w:szCs w:val="24"/>
              </w:rPr>
              <w:t>，得12分；累计中标额</w:t>
            </w:r>
            <w:r w:rsidR="00CA1C66" w:rsidRPr="00C270E6">
              <w:rPr>
                <w:rFonts w:ascii="仿宋" w:eastAsia="仿宋" w:hAnsi="仿宋" w:cs="Microsoft JhengHei" w:hint="eastAsia"/>
                <w:sz w:val="24"/>
                <w:szCs w:val="24"/>
              </w:rPr>
              <w:t>5</w:t>
            </w:r>
            <w:r w:rsidRPr="00C270E6">
              <w:rPr>
                <w:rFonts w:ascii="仿宋" w:eastAsia="仿宋" w:hAnsi="仿宋" w:cs="Microsoft JhengHei" w:hint="eastAsia"/>
                <w:sz w:val="24"/>
                <w:szCs w:val="24"/>
              </w:rPr>
              <w:t>-</w:t>
            </w:r>
            <w:r w:rsidR="00A634FF" w:rsidRPr="00C270E6">
              <w:rPr>
                <w:rFonts w:ascii="仿宋" w:eastAsia="仿宋" w:hAnsi="仿宋" w:cs="Microsoft JhengHei" w:hint="eastAsia"/>
                <w:sz w:val="24"/>
                <w:szCs w:val="24"/>
              </w:rPr>
              <w:t>12</w:t>
            </w:r>
            <w:r w:rsidRPr="00C270E6">
              <w:rPr>
                <w:rFonts w:ascii="仿宋" w:eastAsia="仿宋" w:hAnsi="仿宋" w:cs="Microsoft JhengHei" w:hint="eastAsia"/>
                <w:sz w:val="24"/>
                <w:szCs w:val="24"/>
              </w:rPr>
              <w:t>亿元（不含1</w:t>
            </w:r>
            <w:r w:rsidR="00A634FF" w:rsidRPr="00C270E6">
              <w:rPr>
                <w:rFonts w:ascii="仿宋" w:eastAsia="仿宋" w:hAnsi="仿宋" w:cs="Microsoft JhengHei" w:hint="eastAsia"/>
                <w:sz w:val="24"/>
                <w:szCs w:val="24"/>
              </w:rPr>
              <w:t>2</w:t>
            </w:r>
            <w:r w:rsidRPr="00C270E6">
              <w:rPr>
                <w:rFonts w:ascii="仿宋" w:eastAsia="仿宋" w:hAnsi="仿宋" w:cs="Microsoft JhengHei" w:hint="eastAsia"/>
                <w:sz w:val="24"/>
                <w:szCs w:val="24"/>
              </w:rPr>
              <w:t>亿元，含</w:t>
            </w:r>
            <w:r w:rsidR="001D0C04" w:rsidRPr="00C270E6">
              <w:rPr>
                <w:rFonts w:ascii="仿宋" w:eastAsia="仿宋" w:hAnsi="仿宋" w:cs="Microsoft JhengHei" w:hint="eastAsia"/>
                <w:sz w:val="24"/>
                <w:szCs w:val="24"/>
              </w:rPr>
              <w:t>5</w:t>
            </w:r>
            <w:r w:rsidRPr="00C270E6">
              <w:rPr>
                <w:rFonts w:ascii="仿宋" w:eastAsia="仿宋" w:hAnsi="仿宋" w:cs="Microsoft JhengHei" w:hint="eastAsia"/>
                <w:sz w:val="24"/>
                <w:szCs w:val="24"/>
              </w:rPr>
              <w:t>亿元）得10分；</w:t>
            </w:r>
            <w:r w:rsidR="00A634FF" w:rsidRPr="00C270E6">
              <w:rPr>
                <w:rFonts w:ascii="仿宋" w:eastAsia="仿宋" w:hAnsi="仿宋" w:cs="Microsoft JhengHei" w:hint="eastAsia"/>
                <w:sz w:val="24"/>
                <w:szCs w:val="24"/>
              </w:rPr>
              <w:t>累计中标额</w:t>
            </w:r>
            <w:r w:rsidR="00CA1C66" w:rsidRPr="00C270E6">
              <w:rPr>
                <w:rFonts w:ascii="仿宋" w:eastAsia="仿宋" w:hAnsi="仿宋" w:cs="Microsoft JhengHei" w:hint="eastAsia"/>
                <w:sz w:val="24"/>
                <w:szCs w:val="24"/>
              </w:rPr>
              <w:t>2</w:t>
            </w:r>
            <w:r w:rsidR="00A634FF" w:rsidRPr="00C270E6">
              <w:rPr>
                <w:rFonts w:ascii="仿宋" w:eastAsia="仿宋" w:hAnsi="仿宋" w:cs="Microsoft JhengHei" w:hint="eastAsia"/>
                <w:sz w:val="24"/>
                <w:szCs w:val="24"/>
              </w:rPr>
              <w:t>-</w:t>
            </w:r>
            <w:r w:rsidR="00CA1C66" w:rsidRPr="00C270E6">
              <w:rPr>
                <w:rFonts w:ascii="仿宋" w:eastAsia="仿宋" w:hAnsi="仿宋" w:cs="Microsoft JhengHei" w:hint="eastAsia"/>
                <w:sz w:val="24"/>
                <w:szCs w:val="24"/>
              </w:rPr>
              <w:t>5</w:t>
            </w:r>
            <w:r w:rsidR="00A634FF" w:rsidRPr="00C270E6">
              <w:rPr>
                <w:rFonts w:ascii="仿宋" w:eastAsia="仿宋" w:hAnsi="仿宋" w:cs="Microsoft JhengHei" w:hint="eastAsia"/>
                <w:sz w:val="24"/>
                <w:szCs w:val="24"/>
              </w:rPr>
              <w:t>亿元（不含</w:t>
            </w:r>
            <w:r w:rsidR="00CA1C66" w:rsidRPr="00C270E6">
              <w:rPr>
                <w:rFonts w:ascii="仿宋" w:eastAsia="仿宋" w:hAnsi="仿宋" w:cs="Microsoft JhengHei" w:hint="eastAsia"/>
                <w:sz w:val="24"/>
                <w:szCs w:val="24"/>
              </w:rPr>
              <w:t>5</w:t>
            </w:r>
            <w:r w:rsidR="00A634FF" w:rsidRPr="00C270E6">
              <w:rPr>
                <w:rFonts w:ascii="仿宋" w:eastAsia="仿宋" w:hAnsi="仿宋" w:cs="Microsoft JhengHei" w:hint="eastAsia"/>
                <w:sz w:val="24"/>
                <w:szCs w:val="24"/>
              </w:rPr>
              <w:t>亿元，含</w:t>
            </w:r>
            <w:r w:rsidR="00CA1C66" w:rsidRPr="00C270E6">
              <w:rPr>
                <w:rFonts w:ascii="仿宋" w:eastAsia="仿宋" w:hAnsi="仿宋" w:cs="Microsoft JhengHei" w:hint="eastAsia"/>
                <w:sz w:val="24"/>
                <w:szCs w:val="24"/>
              </w:rPr>
              <w:t>2</w:t>
            </w:r>
            <w:r w:rsidR="00A634FF" w:rsidRPr="00C270E6">
              <w:rPr>
                <w:rFonts w:ascii="仿宋" w:eastAsia="仿宋" w:hAnsi="仿宋" w:cs="Microsoft JhengHei" w:hint="eastAsia"/>
                <w:sz w:val="24"/>
                <w:szCs w:val="24"/>
              </w:rPr>
              <w:t>亿元）得8分；</w:t>
            </w:r>
            <w:r w:rsidRPr="00C270E6">
              <w:rPr>
                <w:rFonts w:ascii="仿宋" w:eastAsia="仿宋" w:hAnsi="仿宋" w:cs="Microsoft JhengHei" w:hint="eastAsia"/>
                <w:sz w:val="24"/>
                <w:szCs w:val="24"/>
              </w:rPr>
              <w:t>累计中标额</w:t>
            </w:r>
            <w:r w:rsidR="00CA1C66" w:rsidRPr="00C270E6">
              <w:rPr>
                <w:rFonts w:ascii="仿宋" w:eastAsia="仿宋" w:hAnsi="仿宋" w:cs="Microsoft JhengHei" w:hint="eastAsia"/>
                <w:sz w:val="24"/>
                <w:szCs w:val="24"/>
              </w:rPr>
              <w:t>2</w:t>
            </w:r>
            <w:r w:rsidRPr="00C270E6">
              <w:rPr>
                <w:rFonts w:ascii="仿宋" w:eastAsia="仿宋" w:hAnsi="仿宋" w:cs="Microsoft JhengHei" w:hint="eastAsia"/>
                <w:sz w:val="24"/>
                <w:szCs w:val="24"/>
              </w:rPr>
              <w:t>亿元以下得</w:t>
            </w:r>
            <w:r w:rsidR="00A634FF" w:rsidRPr="00C270E6">
              <w:rPr>
                <w:rFonts w:ascii="仿宋" w:eastAsia="仿宋" w:hAnsi="仿宋" w:cs="Microsoft JhengHei" w:hint="eastAsia"/>
                <w:sz w:val="24"/>
                <w:szCs w:val="24"/>
              </w:rPr>
              <w:t>6</w:t>
            </w:r>
            <w:r w:rsidRPr="00C270E6">
              <w:rPr>
                <w:rFonts w:ascii="仿宋" w:eastAsia="仿宋" w:hAnsi="仿宋" w:cs="Microsoft JhengHei" w:hint="eastAsia"/>
                <w:sz w:val="24"/>
                <w:szCs w:val="24"/>
              </w:rPr>
              <w:t>分。</w:t>
            </w:r>
          </w:p>
          <w:p w14:paraId="6F390717" w14:textId="77777777" w:rsidR="008A197B" w:rsidRPr="00C270E6" w:rsidRDefault="00CF1CDA" w:rsidP="00E71C79">
            <w:pPr>
              <w:adjustRightInd w:val="0"/>
              <w:snapToGrid w:val="0"/>
              <w:spacing w:line="380" w:lineRule="exact"/>
              <w:jc w:val="left"/>
              <w:rPr>
                <w:rFonts w:ascii="仿宋" w:eastAsia="仿宋" w:hAnsi="仿宋" w:cs="Microsoft JhengHei" w:hint="eastAsia"/>
                <w:sz w:val="24"/>
                <w:szCs w:val="24"/>
              </w:rPr>
            </w:pPr>
            <w:r w:rsidRPr="00C270E6">
              <w:rPr>
                <w:rFonts w:ascii="仿宋" w:eastAsia="仿宋" w:hAnsi="仿宋" w:cs="Microsoft JhengHei" w:hint="eastAsia"/>
                <w:sz w:val="24"/>
                <w:szCs w:val="24"/>
              </w:rPr>
              <w:t>2.在累计中标额</w:t>
            </w:r>
            <w:r w:rsidR="00A634FF" w:rsidRPr="00C270E6">
              <w:rPr>
                <w:rFonts w:ascii="仿宋" w:eastAsia="仿宋" w:hAnsi="仿宋" w:cs="Microsoft JhengHei" w:hint="eastAsia"/>
                <w:sz w:val="24"/>
                <w:szCs w:val="24"/>
              </w:rPr>
              <w:t>12</w:t>
            </w:r>
            <w:r w:rsidRPr="00C270E6">
              <w:rPr>
                <w:rFonts w:ascii="仿宋" w:eastAsia="仿宋" w:hAnsi="仿宋" w:cs="Microsoft JhengHei" w:hint="eastAsia"/>
                <w:sz w:val="24"/>
                <w:szCs w:val="24"/>
              </w:rPr>
              <w:t>亿元的基础上，每增加</w:t>
            </w:r>
            <w:r w:rsidR="00A634FF" w:rsidRPr="00C270E6">
              <w:rPr>
                <w:rFonts w:ascii="仿宋" w:eastAsia="仿宋" w:hAnsi="仿宋" w:cs="Microsoft JhengHei" w:hint="eastAsia"/>
                <w:sz w:val="24"/>
                <w:szCs w:val="24"/>
              </w:rPr>
              <w:t>2</w:t>
            </w:r>
            <w:r w:rsidRPr="00C270E6">
              <w:rPr>
                <w:rFonts w:ascii="仿宋" w:eastAsia="仿宋" w:hAnsi="仿宋" w:cs="Microsoft JhengHei" w:hint="eastAsia"/>
                <w:sz w:val="24"/>
                <w:szCs w:val="24"/>
              </w:rPr>
              <w:t>亿元，加1分，最多加3分。</w:t>
            </w:r>
          </w:p>
          <w:p w14:paraId="4167D75C" w14:textId="77777777" w:rsidR="00E71C79" w:rsidRPr="00C270E6" w:rsidRDefault="00CF1CDA" w:rsidP="00E71C79">
            <w:pPr>
              <w:adjustRightInd w:val="0"/>
              <w:snapToGrid w:val="0"/>
              <w:spacing w:line="380" w:lineRule="exact"/>
              <w:ind w:left="960" w:hangingChars="400" w:hanging="960"/>
              <w:jc w:val="left"/>
              <w:rPr>
                <w:rFonts w:ascii="仿宋" w:eastAsia="仿宋" w:hAnsi="仿宋" w:cs="Microsoft JhengHei" w:hint="eastAsia"/>
                <w:sz w:val="24"/>
                <w:szCs w:val="24"/>
              </w:rPr>
            </w:pPr>
            <w:r w:rsidRPr="00C270E6">
              <w:rPr>
                <w:rFonts w:ascii="仿宋" w:eastAsia="仿宋" w:hAnsi="仿宋" w:cs="Microsoft JhengHei" w:hint="eastAsia"/>
                <w:sz w:val="24"/>
                <w:szCs w:val="24"/>
              </w:rPr>
              <w:t>备注：</w:t>
            </w:r>
          </w:p>
          <w:p w14:paraId="79D1FD2E" w14:textId="578917EE" w:rsidR="008A197B" w:rsidRPr="00C270E6" w:rsidRDefault="00CF1CDA" w:rsidP="00E71C79">
            <w:pPr>
              <w:adjustRightInd w:val="0"/>
              <w:snapToGrid w:val="0"/>
              <w:spacing w:line="380" w:lineRule="exact"/>
              <w:jc w:val="left"/>
              <w:rPr>
                <w:rFonts w:ascii="仿宋" w:eastAsia="仿宋" w:hAnsi="仿宋" w:cs="Microsoft JhengHei" w:hint="eastAsia"/>
                <w:sz w:val="24"/>
                <w:szCs w:val="24"/>
              </w:rPr>
            </w:pPr>
            <w:r w:rsidRPr="00C270E6">
              <w:rPr>
                <w:rFonts w:ascii="仿宋" w:eastAsia="仿宋" w:hAnsi="仿宋" w:cs="Microsoft JhengHei" w:hint="eastAsia"/>
                <w:sz w:val="24"/>
                <w:szCs w:val="24"/>
              </w:rPr>
              <w:t>1、业绩情况按附表4汇总填报；</w:t>
            </w:r>
          </w:p>
          <w:p w14:paraId="07EAC96C" w14:textId="2C038F61" w:rsidR="008A197B" w:rsidRPr="00C270E6" w:rsidRDefault="00CF1CDA" w:rsidP="00E71C79">
            <w:pPr>
              <w:adjustRightInd w:val="0"/>
              <w:snapToGrid w:val="0"/>
              <w:spacing w:line="380" w:lineRule="exact"/>
              <w:jc w:val="left"/>
              <w:rPr>
                <w:rFonts w:ascii="仿宋" w:eastAsia="仿宋" w:hAnsi="仿宋" w:cs="Microsoft JhengHei" w:hint="eastAsia"/>
                <w:sz w:val="24"/>
                <w:szCs w:val="24"/>
              </w:rPr>
            </w:pPr>
            <w:r w:rsidRPr="00C270E6">
              <w:rPr>
                <w:rFonts w:ascii="仿宋" w:eastAsia="仿宋" w:hAnsi="仿宋" w:cs="Microsoft JhengHei" w:hint="eastAsia"/>
                <w:sz w:val="24"/>
                <w:szCs w:val="24"/>
              </w:rPr>
              <w:t>2、在广州公共资源交易中心交易的业绩以交易中心网</w:t>
            </w:r>
            <w:r w:rsidR="007C7B69" w:rsidRPr="00C270E6">
              <w:rPr>
                <w:rFonts w:ascii="仿宋" w:eastAsia="仿宋" w:hAnsi="仿宋" w:cs="Microsoft JhengHei" w:hint="eastAsia"/>
                <w:sz w:val="24"/>
                <w:szCs w:val="24"/>
              </w:rPr>
              <w:t>站</w:t>
            </w:r>
            <w:r w:rsidRPr="00C270E6">
              <w:rPr>
                <w:rFonts w:ascii="仿宋" w:eastAsia="仿宋" w:hAnsi="仿宋" w:cs="Microsoft JhengHei" w:hint="eastAsia"/>
                <w:sz w:val="24"/>
                <w:szCs w:val="24"/>
              </w:rPr>
              <w:t>发布的金额为准（</w:t>
            </w:r>
            <w:r w:rsidR="00291B78" w:rsidRPr="00C270E6">
              <w:rPr>
                <w:rFonts w:ascii="仿宋" w:eastAsia="仿宋" w:hAnsi="仿宋" w:cs="Microsoft JhengHei" w:hint="eastAsia"/>
                <w:sz w:val="24"/>
                <w:szCs w:val="24"/>
              </w:rPr>
              <w:t>可以</w:t>
            </w:r>
            <w:r w:rsidRPr="00C270E6">
              <w:rPr>
                <w:rFonts w:ascii="仿宋" w:eastAsia="仿宋" w:hAnsi="仿宋" w:cs="Microsoft JhengHei" w:hint="eastAsia"/>
                <w:sz w:val="24"/>
                <w:szCs w:val="24"/>
              </w:rPr>
              <w:t>仅提供交易中心</w:t>
            </w:r>
            <w:bookmarkStart w:id="21" w:name="OLE_LINK9"/>
            <w:bookmarkStart w:id="22" w:name="OLE_LINK10"/>
            <w:r w:rsidR="00BD067F" w:rsidRPr="00C270E6">
              <w:rPr>
                <w:rFonts w:ascii="仿宋" w:eastAsia="仿宋" w:hAnsi="仿宋" w:cs="Microsoft JhengHei" w:hint="eastAsia"/>
                <w:sz w:val="24"/>
                <w:szCs w:val="24"/>
              </w:rPr>
              <w:t>2023年10月1日</w:t>
            </w:r>
            <w:r w:rsidR="00B426AF" w:rsidRPr="00C270E6">
              <w:rPr>
                <w:rFonts w:ascii="仿宋" w:eastAsia="仿宋" w:hAnsi="仿宋" w:cs="Microsoft JhengHei" w:hint="eastAsia"/>
                <w:sz w:val="24"/>
                <w:szCs w:val="24"/>
              </w:rPr>
              <w:t>至</w:t>
            </w:r>
            <w:r w:rsidR="00BD067F" w:rsidRPr="00C270E6">
              <w:rPr>
                <w:rFonts w:ascii="仿宋" w:eastAsia="仿宋" w:hAnsi="仿宋" w:cs="Microsoft JhengHei" w:hint="eastAsia"/>
                <w:sz w:val="24"/>
                <w:szCs w:val="24"/>
              </w:rPr>
              <w:t>2025年9月30日</w:t>
            </w:r>
            <w:bookmarkEnd w:id="21"/>
            <w:bookmarkEnd w:id="22"/>
            <w:r w:rsidRPr="00C270E6">
              <w:rPr>
                <w:rFonts w:ascii="仿宋" w:eastAsia="仿宋" w:hAnsi="仿宋" w:cs="Microsoft JhengHei" w:hint="eastAsia"/>
                <w:sz w:val="24"/>
                <w:szCs w:val="24"/>
              </w:rPr>
              <w:t>交易金额汇总的网页截图）；</w:t>
            </w:r>
          </w:p>
          <w:p w14:paraId="553DE383" w14:textId="1976E015" w:rsidR="008A197B" w:rsidRPr="00C270E6" w:rsidRDefault="00CF1CDA" w:rsidP="00E71C79">
            <w:pPr>
              <w:adjustRightInd w:val="0"/>
              <w:snapToGrid w:val="0"/>
              <w:spacing w:line="380" w:lineRule="exact"/>
              <w:jc w:val="left"/>
              <w:rPr>
                <w:rFonts w:ascii="仿宋" w:eastAsia="仿宋" w:hAnsi="仿宋" w:cs="Microsoft JhengHei" w:hint="eastAsia"/>
                <w:sz w:val="24"/>
                <w:szCs w:val="24"/>
              </w:rPr>
            </w:pPr>
            <w:r w:rsidRPr="00C270E6">
              <w:rPr>
                <w:rFonts w:ascii="仿宋" w:eastAsia="仿宋" w:hAnsi="仿宋" w:cs="Microsoft JhengHei" w:hint="eastAsia"/>
                <w:sz w:val="24"/>
                <w:szCs w:val="24"/>
              </w:rPr>
              <w:t>3、广州公共资源交易中心的场外业绩，提供本年度（</w:t>
            </w:r>
            <w:bookmarkStart w:id="23" w:name="OLE_LINK11"/>
            <w:bookmarkStart w:id="24" w:name="OLE_LINK12"/>
            <w:r w:rsidR="00F158FD" w:rsidRPr="00C270E6">
              <w:rPr>
                <w:rFonts w:ascii="仿宋" w:eastAsia="仿宋" w:hAnsi="仿宋" w:cs="Microsoft JhengHei" w:hint="eastAsia"/>
                <w:sz w:val="24"/>
                <w:szCs w:val="24"/>
              </w:rPr>
              <w:t>2023年10月1日</w:t>
            </w:r>
            <w:r w:rsidR="00B426AF" w:rsidRPr="00C270E6">
              <w:rPr>
                <w:rFonts w:ascii="仿宋" w:eastAsia="仿宋" w:hAnsi="仿宋" w:cs="Microsoft JhengHei" w:hint="eastAsia"/>
                <w:sz w:val="24"/>
                <w:szCs w:val="24"/>
              </w:rPr>
              <w:t>至</w:t>
            </w:r>
            <w:r w:rsidR="00F158FD" w:rsidRPr="00C270E6">
              <w:rPr>
                <w:rFonts w:ascii="仿宋" w:eastAsia="仿宋" w:hAnsi="仿宋" w:cs="Microsoft JhengHei" w:hint="eastAsia"/>
                <w:sz w:val="24"/>
                <w:szCs w:val="24"/>
              </w:rPr>
              <w:t>2025年9月30日</w:t>
            </w:r>
            <w:bookmarkEnd w:id="23"/>
            <w:bookmarkEnd w:id="24"/>
            <w:r w:rsidRPr="00C270E6">
              <w:rPr>
                <w:rFonts w:ascii="仿宋" w:eastAsia="仿宋" w:hAnsi="仿宋" w:cs="Microsoft JhengHei" w:hint="eastAsia"/>
                <w:sz w:val="24"/>
                <w:szCs w:val="24"/>
              </w:rPr>
              <w:t>）招标项目的中标通知书或中标公示的网站截图（邀请招标或磋商的提供中标或成交通知书复印件），时间以</w:t>
            </w:r>
            <w:r w:rsidR="00F158FD" w:rsidRPr="00C270E6">
              <w:rPr>
                <w:rFonts w:ascii="仿宋" w:eastAsia="仿宋" w:hAnsi="仿宋" w:cs="Microsoft JhengHei" w:hint="eastAsia"/>
                <w:sz w:val="24"/>
                <w:szCs w:val="24"/>
              </w:rPr>
              <w:t>2023年10月1日</w:t>
            </w:r>
            <w:r w:rsidR="00B426AF" w:rsidRPr="00C270E6">
              <w:rPr>
                <w:rFonts w:ascii="仿宋" w:eastAsia="仿宋" w:hAnsi="仿宋" w:cs="Microsoft JhengHei" w:hint="eastAsia"/>
                <w:sz w:val="24"/>
                <w:szCs w:val="24"/>
              </w:rPr>
              <w:t>至</w:t>
            </w:r>
            <w:r w:rsidR="00F158FD" w:rsidRPr="00C270E6">
              <w:rPr>
                <w:rFonts w:ascii="仿宋" w:eastAsia="仿宋" w:hAnsi="仿宋" w:cs="Microsoft JhengHei" w:hint="eastAsia"/>
                <w:sz w:val="24"/>
                <w:szCs w:val="24"/>
              </w:rPr>
              <w:t>2025年9月30日</w:t>
            </w:r>
            <w:r w:rsidRPr="00C270E6">
              <w:rPr>
                <w:rFonts w:ascii="仿宋" w:eastAsia="仿宋" w:hAnsi="仿宋" w:cs="Microsoft JhengHei" w:hint="eastAsia"/>
                <w:sz w:val="24"/>
                <w:szCs w:val="24"/>
              </w:rPr>
              <w:t>中标日期的中标通知书为准。</w:t>
            </w:r>
          </w:p>
          <w:p w14:paraId="424E0A08" w14:textId="77777777" w:rsidR="008A197B" w:rsidRPr="00C270E6" w:rsidRDefault="008A197B" w:rsidP="00E71C79">
            <w:pPr>
              <w:adjustRightInd w:val="0"/>
              <w:snapToGrid w:val="0"/>
              <w:spacing w:line="380" w:lineRule="exact"/>
              <w:jc w:val="left"/>
              <w:rPr>
                <w:rFonts w:ascii="仿宋" w:eastAsia="仿宋" w:hAnsi="仿宋" w:cs="Microsoft JhengHei" w:hint="eastAsia"/>
                <w:sz w:val="24"/>
                <w:szCs w:val="24"/>
              </w:rPr>
            </w:pPr>
          </w:p>
          <w:p w14:paraId="46E3AEE5" w14:textId="77777777" w:rsidR="008A197B" w:rsidRPr="00C270E6" w:rsidRDefault="008A197B" w:rsidP="00E71C79">
            <w:pPr>
              <w:adjustRightInd w:val="0"/>
              <w:snapToGrid w:val="0"/>
              <w:spacing w:line="380" w:lineRule="exact"/>
              <w:jc w:val="left"/>
              <w:rPr>
                <w:rFonts w:ascii="仿宋" w:eastAsia="仿宋" w:hAnsi="仿宋" w:cs="Microsoft JhengHei" w:hint="eastAsia"/>
                <w:sz w:val="24"/>
                <w:szCs w:val="24"/>
              </w:rPr>
            </w:pPr>
          </w:p>
          <w:p w14:paraId="27B966CD" w14:textId="77777777" w:rsidR="008A197B" w:rsidRPr="00C270E6" w:rsidRDefault="008A197B" w:rsidP="00E71C79">
            <w:pPr>
              <w:adjustRightInd w:val="0"/>
              <w:snapToGrid w:val="0"/>
              <w:spacing w:line="380" w:lineRule="exact"/>
              <w:jc w:val="left"/>
              <w:rPr>
                <w:rFonts w:ascii="仿宋" w:eastAsia="仿宋" w:hAnsi="仿宋" w:cs="Microsoft JhengHei" w:hint="eastAsia"/>
                <w:sz w:val="24"/>
                <w:szCs w:val="24"/>
              </w:rPr>
            </w:pPr>
          </w:p>
          <w:p w14:paraId="0EA997A0" w14:textId="77777777" w:rsidR="008A197B" w:rsidRPr="00C270E6" w:rsidRDefault="00CF1CDA" w:rsidP="00E71C79">
            <w:pPr>
              <w:adjustRightInd w:val="0"/>
              <w:snapToGrid w:val="0"/>
              <w:spacing w:line="380" w:lineRule="exact"/>
              <w:jc w:val="left"/>
              <w:rPr>
                <w:rFonts w:ascii="仿宋" w:eastAsia="仿宋" w:hAnsi="仿宋" w:cs="Microsoft JhengHei" w:hint="eastAsia"/>
                <w:sz w:val="24"/>
                <w:szCs w:val="24"/>
              </w:rPr>
            </w:pPr>
            <w:r w:rsidRPr="00C270E6">
              <w:rPr>
                <w:rFonts w:ascii="仿宋" w:eastAsia="仿宋" w:hAnsi="仿宋" w:cs="Microsoft JhengHei" w:hint="eastAsia"/>
                <w:sz w:val="24"/>
                <w:szCs w:val="24"/>
              </w:rPr>
              <w:t>3.承担过单项20亿元以上的大型招标代理项目，每个加1分，最多加3分。</w:t>
            </w:r>
          </w:p>
        </w:tc>
        <w:tc>
          <w:tcPr>
            <w:tcW w:w="993" w:type="dxa"/>
            <w:tcBorders>
              <w:top w:val="single" w:sz="2" w:space="0" w:color="231F20"/>
              <w:left w:val="single" w:sz="2" w:space="0" w:color="231F20"/>
              <w:bottom w:val="single" w:sz="2" w:space="0" w:color="231F20"/>
              <w:right w:val="single" w:sz="2" w:space="0" w:color="231F20"/>
            </w:tcBorders>
            <w:vAlign w:val="center"/>
          </w:tcPr>
          <w:p w14:paraId="1B2A7DBD" w14:textId="77777777" w:rsidR="008A197B" w:rsidRPr="00C270E6" w:rsidRDefault="00CF1CDA" w:rsidP="002972C2">
            <w:pPr>
              <w:adjustRightInd w:val="0"/>
              <w:snapToGrid w:val="0"/>
              <w:spacing w:line="360" w:lineRule="auto"/>
              <w:jc w:val="center"/>
              <w:rPr>
                <w:rFonts w:ascii="仿宋" w:eastAsia="仿宋" w:hAnsi="仿宋" w:cs="Microsoft JhengHei" w:hint="eastAsia"/>
                <w:sz w:val="24"/>
                <w:szCs w:val="24"/>
              </w:rPr>
            </w:pPr>
            <w:r w:rsidRPr="00C270E6">
              <w:rPr>
                <w:rFonts w:ascii="仿宋" w:eastAsia="仿宋" w:hAnsi="仿宋" w:cs="Microsoft JhengHei" w:hint="eastAsia"/>
                <w:sz w:val="24"/>
                <w:szCs w:val="24"/>
              </w:rPr>
              <w:t>15分</w:t>
            </w:r>
          </w:p>
        </w:tc>
      </w:tr>
      <w:tr w:rsidR="00C270E6" w:rsidRPr="00C270E6" w14:paraId="30CD9E24" w14:textId="77777777" w:rsidTr="00E71C79">
        <w:trPr>
          <w:trHeight w:hRule="exact" w:val="987"/>
        </w:trPr>
        <w:tc>
          <w:tcPr>
            <w:tcW w:w="710" w:type="dxa"/>
            <w:tcBorders>
              <w:top w:val="single" w:sz="2" w:space="0" w:color="231F20"/>
              <w:left w:val="single" w:sz="2" w:space="0" w:color="231F20"/>
              <w:bottom w:val="single" w:sz="2" w:space="0" w:color="231F20"/>
              <w:right w:val="single" w:sz="2" w:space="0" w:color="231F20"/>
            </w:tcBorders>
            <w:vAlign w:val="center"/>
          </w:tcPr>
          <w:p w14:paraId="081785A5" w14:textId="77777777" w:rsidR="008A197B" w:rsidRPr="00C270E6" w:rsidRDefault="00CF1CDA" w:rsidP="008D386E">
            <w:pPr>
              <w:adjustRightInd w:val="0"/>
              <w:snapToGrid w:val="0"/>
              <w:ind w:right="269" w:firstLineChars="150" w:firstLine="309"/>
              <w:jc w:val="center"/>
              <w:rPr>
                <w:rFonts w:ascii="仿宋" w:eastAsia="仿宋" w:hAnsi="仿宋" w:cs="Microsoft JhengHei" w:hint="eastAsia"/>
                <w:sz w:val="24"/>
                <w:szCs w:val="24"/>
              </w:rPr>
            </w:pPr>
            <w:r w:rsidRPr="00C270E6">
              <w:rPr>
                <w:rFonts w:ascii="仿宋" w:eastAsia="仿宋" w:hAnsi="仿宋" w:cs="Microsoft JhengHei" w:hint="eastAsia"/>
                <w:w w:val="86"/>
                <w:sz w:val="24"/>
                <w:szCs w:val="24"/>
              </w:rPr>
              <w:t>9</w:t>
            </w:r>
          </w:p>
        </w:tc>
        <w:tc>
          <w:tcPr>
            <w:tcW w:w="8221" w:type="dxa"/>
            <w:tcBorders>
              <w:top w:val="single" w:sz="2" w:space="0" w:color="231F20"/>
              <w:left w:val="single" w:sz="2" w:space="0" w:color="231F20"/>
              <w:bottom w:val="single" w:sz="2" w:space="0" w:color="231F20"/>
              <w:right w:val="single" w:sz="2" w:space="0" w:color="231F20"/>
            </w:tcBorders>
            <w:vAlign w:val="center"/>
          </w:tcPr>
          <w:p w14:paraId="096EC936" w14:textId="77777777" w:rsidR="008A197B" w:rsidRPr="00C270E6" w:rsidRDefault="00CF1CDA" w:rsidP="00E71C79">
            <w:pPr>
              <w:adjustRightInd w:val="0"/>
              <w:snapToGrid w:val="0"/>
              <w:spacing w:line="380" w:lineRule="exact"/>
              <w:ind w:right="269"/>
              <w:rPr>
                <w:rFonts w:ascii="仿宋" w:eastAsia="仿宋" w:hAnsi="仿宋" w:cs="Microsoft JhengHei" w:hint="eastAsia"/>
                <w:w w:val="86"/>
                <w:sz w:val="24"/>
                <w:szCs w:val="24"/>
              </w:rPr>
            </w:pPr>
            <w:r w:rsidRPr="00C270E6">
              <w:rPr>
                <w:rFonts w:ascii="仿宋" w:eastAsia="仿宋" w:hAnsi="仿宋" w:cs="Microsoft JhengHei" w:hint="eastAsia"/>
                <w:b/>
                <w:sz w:val="24"/>
                <w:szCs w:val="24"/>
              </w:rPr>
              <w:t>服务能力情况：</w:t>
            </w:r>
            <w:r w:rsidR="004F0A5B" w:rsidRPr="00C270E6">
              <w:rPr>
                <w:rFonts w:ascii="仿宋" w:eastAsia="仿宋" w:hAnsi="仿宋" w:cs="Microsoft JhengHei" w:hint="eastAsia"/>
                <w:sz w:val="24"/>
                <w:szCs w:val="24"/>
              </w:rPr>
              <w:t>202</w:t>
            </w:r>
            <w:r w:rsidR="00F158FD" w:rsidRPr="00C270E6">
              <w:rPr>
                <w:rFonts w:ascii="仿宋" w:eastAsia="仿宋" w:hAnsi="仿宋" w:cs="Microsoft JhengHei" w:hint="eastAsia"/>
                <w:sz w:val="24"/>
                <w:szCs w:val="24"/>
              </w:rPr>
              <w:t>4</w:t>
            </w:r>
            <w:r w:rsidR="004F0A5B" w:rsidRPr="00C270E6">
              <w:rPr>
                <w:rFonts w:ascii="仿宋" w:eastAsia="仿宋" w:hAnsi="仿宋" w:cs="Microsoft JhengHei" w:hint="eastAsia"/>
                <w:sz w:val="24"/>
                <w:szCs w:val="24"/>
              </w:rPr>
              <w:t>年至</w:t>
            </w:r>
            <w:r w:rsidR="00505A6E" w:rsidRPr="00C270E6">
              <w:rPr>
                <w:rFonts w:ascii="仿宋" w:eastAsia="仿宋" w:hAnsi="仿宋" w:cs="Microsoft JhengHei" w:hint="eastAsia"/>
                <w:sz w:val="24"/>
                <w:szCs w:val="24"/>
              </w:rPr>
              <w:t>2025年</w:t>
            </w:r>
            <w:r w:rsidRPr="00C270E6">
              <w:rPr>
                <w:rFonts w:ascii="仿宋" w:eastAsia="仿宋" w:hAnsi="仿宋" w:cs="Microsoft JhengHei" w:hint="eastAsia"/>
                <w:sz w:val="24"/>
                <w:szCs w:val="24"/>
              </w:rPr>
              <w:t>获得不同项目的业主单位评价表。（每项得0.25分，最高得5分）</w:t>
            </w:r>
          </w:p>
        </w:tc>
        <w:tc>
          <w:tcPr>
            <w:tcW w:w="993" w:type="dxa"/>
            <w:tcBorders>
              <w:top w:val="single" w:sz="2" w:space="0" w:color="231F20"/>
              <w:left w:val="single" w:sz="2" w:space="0" w:color="231F20"/>
              <w:bottom w:val="single" w:sz="2" w:space="0" w:color="231F20"/>
              <w:right w:val="single" w:sz="2" w:space="0" w:color="231F20"/>
            </w:tcBorders>
            <w:vAlign w:val="center"/>
          </w:tcPr>
          <w:p w14:paraId="7A29CDEB" w14:textId="77777777" w:rsidR="008A197B" w:rsidRPr="00C270E6" w:rsidRDefault="00CF1CDA" w:rsidP="002972C2">
            <w:pPr>
              <w:adjustRightInd w:val="0"/>
              <w:snapToGrid w:val="0"/>
              <w:spacing w:line="360" w:lineRule="auto"/>
              <w:jc w:val="center"/>
              <w:rPr>
                <w:rFonts w:ascii="仿宋" w:eastAsia="仿宋" w:hAnsi="仿宋" w:cs="Microsoft JhengHei" w:hint="eastAsia"/>
                <w:sz w:val="24"/>
                <w:szCs w:val="24"/>
              </w:rPr>
            </w:pPr>
            <w:r w:rsidRPr="00C270E6">
              <w:rPr>
                <w:rFonts w:ascii="仿宋" w:eastAsia="仿宋" w:hAnsi="仿宋" w:cs="Microsoft JhengHei" w:hint="eastAsia"/>
                <w:sz w:val="24"/>
                <w:szCs w:val="24"/>
              </w:rPr>
              <w:t>5分</w:t>
            </w:r>
          </w:p>
        </w:tc>
      </w:tr>
      <w:tr w:rsidR="00C270E6" w:rsidRPr="00C270E6" w14:paraId="02D1B28B" w14:textId="77777777" w:rsidTr="00E71C79">
        <w:trPr>
          <w:trHeight w:hRule="exact" w:val="1981"/>
        </w:trPr>
        <w:tc>
          <w:tcPr>
            <w:tcW w:w="710" w:type="dxa"/>
            <w:tcBorders>
              <w:top w:val="single" w:sz="2" w:space="0" w:color="231F20"/>
              <w:left w:val="single" w:sz="2" w:space="0" w:color="231F20"/>
              <w:bottom w:val="single" w:sz="2" w:space="0" w:color="231F20"/>
              <w:right w:val="single" w:sz="2" w:space="0" w:color="231F20"/>
            </w:tcBorders>
            <w:vAlign w:val="center"/>
          </w:tcPr>
          <w:p w14:paraId="5B38A8F6" w14:textId="77777777" w:rsidR="008A197B" w:rsidRPr="00C270E6" w:rsidRDefault="00CF1CDA" w:rsidP="008D386E">
            <w:pPr>
              <w:adjustRightInd w:val="0"/>
              <w:snapToGrid w:val="0"/>
              <w:spacing w:line="360" w:lineRule="auto"/>
              <w:jc w:val="center"/>
              <w:rPr>
                <w:rFonts w:ascii="仿宋" w:eastAsia="仿宋" w:hAnsi="仿宋" w:cs="Microsoft JhengHei" w:hint="eastAsia"/>
                <w:w w:val="86"/>
                <w:sz w:val="24"/>
                <w:szCs w:val="24"/>
              </w:rPr>
            </w:pPr>
            <w:r w:rsidRPr="00C270E6">
              <w:rPr>
                <w:rFonts w:ascii="仿宋" w:eastAsia="仿宋" w:hAnsi="仿宋" w:cs="Microsoft JhengHei" w:hint="eastAsia"/>
                <w:w w:val="86"/>
                <w:sz w:val="24"/>
                <w:szCs w:val="24"/>
              </w:rPr>
              <w:t>10</w:t>
            </w:r>
          </w:p>
        </w:tc>
        <w:tc>
          <w:tcPr>
            <w:tcW w:w="8221" w:type="dxa"/>
            <w:tcBorders>
              <w:top w:val="single" w:sz="2" w:space="0" w:color="231F20"/>
              <w:left w:val="single" w:sz="2" w:space="0" w:color="231F20"/>
              <w:bottom w:val="single" w:sz="2" w:space="0" w:color="231F20"/>
              <w:right w:val="single" w:sz="2" w:space="0" w:color="231F20"/>
            </w:tcBorders>
            <w:vAlign w:val="center"/>
          </w:tcPr>
          <w:p w14:paraId="27B6D610" w14:textId="49AA5F35" w:rsidR="008A197B" w:rsidRPr="00C270E6" w:rsidRDefault="00CF1CDA" w:rsidP="00E71C79">
            <w:pPr>
              <w:adjustRightInd w:val="0"/>
              <w:snapToGrid w:val="0"/>
              <w:spacing w:line="380" w:lineRule="exact"/>
              <w:jc w:val="left"/>
              <w:rPr>
                <w:rFonts w:ascii="仿宋" w:eastAsia="仿宋" w:hAnsi="仿宋" w:cs="Microsoft JhengHei" w:hint="eastAsia"/>
                <w:b/>
                <w:sz w:val="24"/>
                <w:szCs w:val="24"/>
              </w:rPr>
            </w:pPr>
            <w:r w:rsidRPr="00C270E6">
              <w:rPr>
                <w:rFonts w:ascii="仿宋" w:eastAsia="仿宋" w:hAnsi="仿宋" w:cs="Microsoft JhengHei" w:hint="eastAsia"/>
                <w:b/>
                <w:w w:val="86"/>
                <w:sz w:val="24"/>
                <w:szCs w:val="24"/>
              </w:rPr>
              <w:t>2</w:t>
            </w:r>
            <w:r w:rsidRPr="00C270E6">
              <w:rPr>
                <w:rFonts w:ascii="仿宋" w:eastAsia="仿宋" w:hAnsi="仿宋" w:cs="Microsoft JhengHei" w:hint="eastAsia"/>
                <w:b/>
                <w:sz w:val="24"/>
                <w:szCs w:val="24"/>
              </w:rPr>
              <w:t>02</w:t>
            </w:r>
            <w:r w:rsidR="00F158FD" w:rsidRPr="00C270E6">
              <w:rPr>
                <w:rFonts w:ascii="仿宋" w:eastAsia="仿宋" w:hAnsi="仿宋" w:cs="Microsoft JhengHei" w:hint="eastAsia"/>
                <w:b/>
                <w:sz w:val="24"/>
                <w:szCs w:val="24"/>
              </w:rPr>
              <w:t>4</w:t>
            </w:r>
            <w:r w:rsidR="00B426AF" w:rsidRPr="00C270E6">
              <w:rPr>
                <w:rFonts w:ascii="仿宋" w:eastAsia="仿宋" w:hAnsi="仿宋" w:cs="Microsoft JhengHei" w:hint="eastAsia"/>
                <w:b/>
                <w:sz w:val="24"/>
                <w:szCs w:val="24"/>
              </w:rPr>
              <w:t>年至</w:t>
            </w:r>
            <w:r w:rsidR="00505A6E" w:rsidRPr="00C270E6">
              <w:rPr>
                <w:rFonts w:ascii="仿宋" w:eastAsia="仿宋" w:hAnsi="仿宋" w:cs="Microsoft JhengHei" w:hint="eastAsia"/>
                <w:b/>
                <w:sz w:val="24"/>
                <w:szCs w:val="24"/>
              </w:rPr>
              <w:t>2025年</w:t>
            </w:r>
            <w:r w:rsidRPr="00C270E6">
              <w:rPr>
                <w:rFonts w:ascii="仿宋" w:eastAsia="仿宋" w:hAnsi="仿宋" w:cs="Microsoft JhengHei" w:hint="eastAsia"/>
                <w:b/>
                <w:sz w:val="24"/>
                <w:szCs w:val="24"/>
              </w:rPr>
              <w:t>企业获奖及相关社会责任履行情况</w:t>
            </w:r>
            <w:r w:rsidR="00187017" w:rsidRPr="00C270E6">
              <w:rPr>
                <w:rFonts w:ascii="仿宋" w:eastAsia="仿宋" w:hAnsi="仿宋" w:cs="Microsoft JhengHei" w:hint="eastAsia"/>
                <w:b/>
                <w:sz w:val="24"/>
                <w:szCs w:val="24"/>
              </w:rPr>
              <w:t>：</w:t>
            </w:r>
          </w:p>
          <w:p w14:paraId="2C3EDE7C" w14:textId="77777777" w:rsidR="008A197B" w:rsidRPr="00C270E6" w:rsidRDefault="00CF1CDA" w:rsidP="00E71C79">
            <w:pPr>
              <w:adjustRightInd w:val="0"/>
              <w:snapToGrid w:val="0"/>
              <w:spacing w:line="380" w:lineRule="exact"/>
              <w:jc w:val="left"/>
              <w:rPr>
                <w:rFonts w:ascii="仿宋" w:eastAsia="仿宋" w:hAnsi="仿宋" w:cs="Microsoft JhengHei" w:hint="eastAsia"/>
                <w:sz w:val="24"/>
                <w:szCs w:val="24"/>
              </w:rPr>
            </w:pPr>
            <w:r w:rsidRPr="00C270E6">
              <w:rPr>
                <w:rFonts w:ascii="仿宋" w:eastAsia="仿宋" w:hAnsi="仿宋" w:cs="Microsoft JhengHei" w:hint="eastAsia"/>
                <w:sz w:val="24"/>
                <w:szCs w:val="24"/>
              </w:rPr>
              <w:t>1.企业获得政府部门颁发的与招标有关的奖项或荣誉</w:t>
            </w:r>
            <w:proofErr w:type="gramStart"/>
            <w:r w:rsidRPr="00C270E6">
              <w:rPr>
                <w:rFonts w:ascii="仿宋" w:eastAsia="仿宋" w:hAnsi="仿宋" w:cs="Microsoft JhengHei" w:hint="eastAsia"/>
                <w:sz w:val="24"/>
                <w:szCs w:val="24"/>
              </w:rPr>
              <w:t>项相关</w:t>
            </w:r>
            <w:proofErr w:type="gramEnd"/>
            <w:r w:rsidRPr="00C270E6">
              <w:rPr>
                <w:rFonts w:ascii="仿宋" w:eastAsia="仿宋" w:hAnsi="仿宋" w:cs="Microsoft JhengHei" w:hint="eastAsia"/>
                <w:sz w:val="24"/>
                <w:szCs w:val="24"/>
              </w:rPr>
              <w:t>证明（2分）。</w:t>
            </w:r>
          </w:p>
          <w:p w14:paraId="02E9F725" w14:textId="77777777" w:rsidR="008A197B" w:rsidRPr="00C270E6" w:rsidRDefault="00CF1CDA" w:rsidP="00E71C79">
            <w:pPr>
              <w:adjustRightInd w:val="0"/>
              <w:snapToGrid w:val="0"/>
              <w:spacing w:line="380" w:lineRule="exact"/>
              <w:jc w:val="left"/>
              <w:rPr>
                <w:rFonts w:ascii="仿宋" w:eastAsia="仿宋" w:hAnsi="仿宋" w:cs="Microsoft JhengHei" w:hint="eastAsia"/>
                <w:sz w:val="24"/>
                <w:szCs w:val="24"/>
              </w:rPr>
            </w:pPr>
            <w:r w:rsidRPr="00C270E6">
              <w:rPr>
                <w:rFonts w:ascii="仿宋" w:eastAsia="仿宋" w:hAnsi="仿宋" w:cs="Microsoft JhengHei" w:hint="eastAsia"/>
                <w:sz w:val="24"/>
                <w:szCs w:val="24"/>
              </w:rPr>
              <w:t>2.企业参与公益事业的社会贡献相关证明（1分）。</w:t>
            </w:r>
          </w:p>
          <w:p w14:paraId="64BAED7A" w14:textId="77777777" w:rsidR="008A197B" w:rsidRPr="00C270E6" w:rsidRDefault="00CF1CDA" w:rsidP="00E71C79">
            <w:pPr>
              <w:adjustRightInd w:val="0"/>
              <w:snapToGrid w:val="0"/>
              <w:spacing w:line="380" w:lineRule="exact"/>
              <w:jc w:val="left"/>
              <w:rPr>
                <w:rFonts w:ascii="仿宋" w:eastAsia="仿宋" w:hAnsi="仿宋" w:cs="Microsoft JhengHei" w:hint="eastAsia"/>
                <w:w w:val="86"/>
                <w:sz w:val="24"/>
                <w:szCs w:val="24"/>
              </w:rPr>
            </w:pPr>
            <w:r w:rsidRPr="00C270E6">
              <w:rPr>
                <w:rFonts w:ascii="仿宋" w:eastAsia="仿宋" w:hAnsi="仿宋" w:cs="Microsoft JhengHei" w:hint="eastAsia"/>
                <w:sz w:val="24"/>
                <w:szCs w:val="24"/>
              </w:rPr>
              <w:t>3.企业参与编撰与招标有关的国家、地方技术标准规范的证明材料，国家或行业内认可的正式期刊发表与招标有关的论文或标准的相关证明材料（1分）。</w:t>
            </w:r>
            <w:r w:rsidRPr="00C270E6">
              <w:rPr>
                <w:rFonts w:ascii="仿宋" w:eastAsia="仿宋" w:hAnsi="仿宋" w:cs="Microsoft JhengHei"/>
                <w:sz w:val="24"/>
                <w:szCs w:val="24"/>
              </w:rPr>
              <w:tab/>
            </w:r>
          </w:p>
        </w:tc>
        <w:tc>
          <w:tcPr>
            <w:tcW w:w="993" w:type="dxa"/>
            <w:tcBorders>
              <w:top w:val="single" w:sz="2" w:space="0" w:color="231F20"/>
              <w:left w:val="single" w:sz="2" w:space="0" w:color="231F20"/>
              <w:bottom w:val="single" w:sz="2" w:space="0" w:color="231F20"/>
              <w:right w:val="single" w:sz="2" w:space="0" w:color="231F20"/>
            </w:tcBorders>
            <w:vAlign w:val="center"/>
          </w:tcPr>
          <w:p w14:paraId="72355383" w14:textId="77777777" w:rsidR="008A197B" w:rsidRPr="00C270E6" w:rsidRDefault="00CF1CDA" w:rsidP="006C50E5">
            <w:pPr>
              <w:adjustRightInd w:val="0"/>
              <w:snapToGrid w:val="0"/>
              <w:ind w:right="-20"/>
              <w:jc w:val="center"/>
              <w:rPr>
                <w:rFonts w:ascii="仿宋" w:eastAsia="仿宋" w:hAnsi="仿宋" w:cs="Microsoft JhengHei" w:hint="eastAsia"/>
                <w:sz w:val="24"/>
                <w:szCs w:val="24"/>
              </w:rPr>
            </w:pPr>
            <w:r w:rsidRPr="00C270E6">
              <w:rPr>
                <w:rFonts w:ascii="仿宋" w:eastAsia="仿宋" w:hAnsi="仿宋" w:cs="Microsoft JhengHei" w:hint="eastAsia"/>
                <w:sz w:val="24"/>
                <w:szCs w:val="24"/>
              </w:rPr>
              <w:t>4分</w:t>
            </w:r>
          </w:p>
        </w:tc>
      </w:tr>
      <w:tr w:rsidR="00C270E6" w:rsidRPr="00C270E6" w14:paraId="2199C3E9" w14:textId="77777777" w:rsidTr="00E71C79">
        <w:trPr>
          <w:trHeight w:hRule="exact" w:val="2420"/>
        </w:trPr>
        <w:tc>
          <w:tcPr>
            <w:tcW w:w="710" w:type="dxa"/>
            <w:tcBorders>
              <w:top w:val="single" w:sz="2" w:space="0" w:color="231F20"/>
              <w:left w:val="single" w:sz="2" w:space="0" w:color="231F20"/>
              <w:bottom w:val="single" w:sz="2" w:space="0" w:color="231F20"/>
              <w:right w:val="single" w:sz="2" w:space="0" w:color="231F20"/>
            </w:tcBorders>
            <w:vAlign w:val="center"/>
          </w:tcPr>
          <w:p w14:paraId="41BB2BFA" w14:textId="77777777" w:rsidR="008A197B" w:rsidRPr="00C270E6" w:rsidRDefault="00CF1CDA" w:rsidP="008D386E">
            <w:pPr>
              <w:adjustRightInd w:val="0"/>
              <w:snapToGrid w:val="0"/>
              <w:spacing w:line="360" w:lineRule="auto"/>
              <w:jc w:val="center"/>
              <w:rPr>
                <w:rFonts w:ascii="仿宋" w:eastAsia="仿宋" w:hAnsi="仿宋" w:cs="Microsoft JhengHei" w:hint="eastAsia"/>
                <w:sz w:val="24"/>
                <w:szCs w:val="24"/>
              </w:rPr>
            </w:pPr>
            <w:r w:rsidRPr="00C270E6">
              <w:rPr>
                <w:rFonts w:ascii="仿宋" w:eastAsia="仿宋" w:hAnsi="仿宋" w:cs="Microsoft JhengHei" w:hint="eastAsia"/>
                <w:sz w:val="24"/>
                <w:szCs w:val="24"/>
              </w:rPr>
              <w:t>11</w:t>
            </w:r>
          </w:p>
        </w:tc>
        <w:tc>
          <w:tcPr>
            <w:tcW w:w="8221" w:type="dxa"/>
            <w:tcBorders>
              <w:top w:val="single" w:sz="2" w:space="0" w:color="231F20"/>
              <w:left w:val="single" w:sz="2" w:space="0" w:color="231F20"/>
              <w:bottom w:val="single" w:sz="2" w:space="0" w:color="231F20"/>
              <w:right w:val="single" w:sz="2" w:space="0" w:color="231F20"/>
            </w:tcBorders>
            <w:vAlign w:val="center"/>
          </w:tcPr>
          <w:p w14:paraId="4492F97A" w14:textId="77777777" w:rsidR="008A197B" w:rsidRPr="00C270E6" w:rsidRDefault="00CF1CDA" w:rsidP="00E71C79">
            <w:pPr>
              <w:adjustRightInd w:val="0"/>
              <w:snapToGrid w:val="0"/>
              <w:spacing w:line="380" w:lineRule="exact"/>
              <w:jc w:val="left"/>
              <w:rPr>
                <w:rFonts w:ascii="仿宋" w:eastAsia="仿宋" w:hAnsi="仿宋" w:cs="Microsoft JhengHei" w:hint="eastAsia"/>
                <w:b/>
                <w:sz w:val="24"/>
                <w:szCs w:val="24"/>
              </w:rPr>
            </w:pPr>
            <w:r w:rsidRPr="00C270E6">
              <w:rPr>
                <w:rFonts w:ascii="仿宋" w:eastAsia="仿宋" w:hAnsi="仿宋" w:cs="Microsoft JhengHei" w:hint="eastAsia"/>
                <w:b/>
                <w:sz w:val="24"/>
                <w:szCs w:val="24"/>
              </w:rPr>
              <w:t>创新能力和电子档案管理的投入或实施情况</w:t>
            </w:r>
            <w:r w:rsidR="00187017" w:rsidRPr="00C270E6">
              <w:rPr>
                <w:rFonts w:ascii="仿宋" w:eastAsia="仿宋" w:hAnsi="仿宋" w:cs="Microsoft JhengHei" w:hint="eastAsia"/>
                <w:b/>
                <w:sz w:val="24"/>
                <w:szCs w:val="24"/>
              </w:rPr>
              <w:t>：</w:t>
            </w:r>
          </w:p>
          <w:p w14:paraId="55799E20" w14:textId="77777777" w:rsidR="008A197B" w:rsidRPr="00C270E6" w:rsidRDefault="00CF1CDA" w:rsidP="00E71C79">
            <w:pPr>
              <w:adjustRightInd w:val="0"/>
              <w:snapToGrid w:val="0"/>
              <w:spacing w:line="380" w:lineRule="exact"/>
              <w:jc w:val="left"/>
              <w:rPr>
                <w:rFonts w:ascii="仿宋" w:eastAsia="仿宋" w:hAnsi="仿宋" w:cs="Microsoft JhengHei" w:hint="eastAsia"/>
                <w:sz w:val="24"/>
                <w:szCs w:val="24"/>
              </w:rPr>
            </w:pPr>
            <w:r w:rsidRPr="00C270E6">
              <w:rPr>
                <w:rFonts w:ascii="仿宋" w:eastAsia="仿宋" w:hAnsi="仿宋" w:cs="Microsoft JhengHei" w:hint="eastAsia"/>
                <w:sz w:val="24"/>
                <w:szCs w:val="24"/>
              </w:rPr>
              <w:t>1.已建电子招投标交易平台或有租用电子招投标交易平台协议（0.5分）。</w:t>
            </w:r>
          </w:p>
          <w:p w14:paraId="35B4258A" w14:textId="77777777" w:rsidR="008A197B" w:rsidRPr="00C270E6" w:rsidRDefault="00CF1CDA" w:rsidP="00E71C79">
            <w:pPr>
              <w:adjustRightInd w:val="0"/>
              <w:snapToGrid w:val="0"/>
              <w:spacing w:line="380" w:lineRule="exact"/>
              <w:jc w:val="left"/>
              <w:rPr>
                <w:rFonts w:ascii="仿宋" w:eastAsia="仿宋" w:hAnsi="仿宋" w:cs="Microsoft JhengHei" w:hint="eastAsia"/>
                <w:sz w:val="24"/>
                <w:szCs w:val="24"/>
              </w:rPr>
            </w:pPr>
            <w:r w:rsidRPr="00C270E6">
              <w:rPr>
                <w:rFonts w:ascii="仿宋" w:eastAsia="仿宋" w:hAnsi="仿宋" w:cs="Microsoft JhengHei" w:hint="eastAsia"/>
                <w:sz w:val="24"/>
                <w:szCs w:val="24"/>
              </w:rPr>
              <w:t>2.电子招投标交易平台已通过检测及认证（0.5分）。</w:t>
            </w:r>
          </w:p>
          <w:p w14:paraId="5B10F8E5" w14:textId="2239352E" w:rsidR="008A197B" w:rsidRPr="00C270E6" w:rsidRDefault="00CF1CDA" w:rsidP="00E71C79">
            <w:pPr>
              <w:adjustRightInd w:val="0"/>
              <w:snapToGrid w:val="0"/>
              <w:spacing w:line="380" w:lineRule="exact"/>
              <w:jc w:val="left"/>
              <w:rPr>
                <w:rFonts w:ascii="仿宋" w:eastAsia="仿宋" w:hAnsi="仿宋" w:cs="Microsoft JhengHei" w:hint="eastAsia"/>
                <w:sz w:val="24"/>
                <w:szCs w:val="24"/>
              </w:rPr>
            </w:pPr>
            <w:r w:rsidRPr="00C270E6">
              <w:rPr>
                <w:rFonts w:ascii="仿宋" w:eastAsia="仿宋" w:hAnsi="仿宋" w:cs="Microsoft JhengHei" w:hint="eastAsia"/>
                <w:sz w:val="24"/>
                <w:szCs w:val="24"/>
              </w:rPr>
              <w:t>3.创新类奖项</w:t>
            </w:r>
            <w:r w:rsidR="00A02BBB" w:rsidRPr="00C270E6">
              <w:rPr>
                <w:rFonts w:ascii="仿宋" w:eastAsia="仿宋" w:hAnsi="仿宋" w:cs="Microsoft JhengHei" w:hint="eastAsia"/>
                <w:sz w:val="24"/>
                <w:szCs w:val="24"/>
              </w:rPr>
              <w:t>、</w:t>
            </w:r>
            <w:r w:rsidRPr="00C270E6">
              <w:rPr>
                <w:rFonts w:ascii="仿宋" w:eastAsia="仿宋" w:hAnsi="仿宋" w:cs="Microsoft JhengHei" w:hint="eastAsia"/>
                <w:sz w:val="24"/>
                <w:szCs w:val="24"/>
              </w:rPr>
              <w:t>专利</w:t>
            </w:r>
            <w:r w:rsidR="00A02BBB" w:rsidRPr="00C270E6">
              <w:rPr>
                <w:rFonts w:ascii="仿宋" w:eastAsia="仿宋" w:hAnsi="仿宋" w:cs="Microsoft JhengHei" w:hint="eastAsia"/>
                <w:sz w:val="24"/>
                <w:szCs w:val="24"/>
              </w:rPr>
              <w:t>、</w:t>
            </w:r>
            <w:r w:rsidRPr="00C270E6">
              <w:rPr>
                <w:rFonts w:ascii="仿宋" w:eastAsia="仿宋" w:hAnsi="仿宋" w:cs="Microsoft JhengHei" w:hint="eastAsia"/>
                <w:sz w:val="24"/>
                <w:szCs w:val="24"/>
              </w:rPr>
              <w:t>软件著作，请提供相关证书或证明材料，由评审方审核后给予相应加分（0.5分）。</w:t>
            </w:r>
          </w:p>
          <w:p w14:paraId="35295A42" w14:textId="77777777" w:rsidR="008A197B" w:rsidRPr="00C270E6" w:rsidRDefault="00CF1CDA" w:rsidP="00E71C79">
            <w:pPr>
              <w:adjustRightInd w:val="0"/>
              <w:snapToGrid w:val="0"/>
              <w:spacing w:line="380" w:lineRule="exact"/>
              <w:jc w:val="left"/>
              <w:rPr>
                <w:rFonts w:ascii="仿宋" w:eastAsia="仿宋" w:hAnsi="仿宋" w:cs="Microsoft JhengHei" w:hint="eastAsia"/>
                <w:sz w:val="24"/>
                <w:szCs w:val="24"/>
              </w:rPr>
            </w:pPr>
            <w:r w:rsidRPr="00C270E6">
              <w:rPr>
                <w:rFonts w:ascii="仿宋" w:eastAsia="仿宋" w:hAnsi="仿宋" w:cs="Microsoft JhengHei" w:hint="eastAsia"/>
                <w:sz w:val="24"/>
                <w:szCs w:val="24"/>
              </w:rPr>
              <w:t>4.电子档案管理的投入或实施情况，请提供证明材料。（0.5分）</w:t>
            </w:r>
          </w:p>
          <w:p w14:paraId="0E78737E" w14:textId="77777777" w:rsidR="008A197B" w:rsidRPr="00C270E6" w:rsidRDefault="008A197B" w:rsidP="00E71C79">
            <w:pPr>
              <w:adjustRightInd w:val="0"/>
              <w:snapToGrid w:val="0"/>
              <w:spacing w:line="380" w:lineRule="exact"/>
              <w:jc w:val="left"/>
              <w:rPr>
                <w:rFonts w:ascii="仿宋" w:eastAsia="仿宋" w:hAnsi="仿宋" w:cs="Microsoft JhengHei" w:hint="eastAsia"/>
                <w:sz w:val="24"/>
                <w:szCs w:val="24"/>
              </w:rPr>
            </w:pPr>
          </w:p>
          <w:p w14:paraId="3DF35043" w14:textId="77777777" w:rsidR="008A197B" w:rsidRPr="00C270E6" w:rsidRDefault="008A197B" w:rsidP="00E71C79">
            <w:pPr>
              <w:adjustRightInd w:val="0"/>
              <w:snapToGrid w:val="0"/>
              <w:spacing w:line="380" w:lineRule="exact"/>
              <w:jc w:val="left"/>
              <w:rPr>
                <w:rFonts w:ascii="仿宋" w:eastAsia="仿宋" w:hAnsi="仿宋" w:cs="Microsoft JhengHei" w:hint="eastAsia"/>
                <w:sz w:val="24"/>
                <w:szCs w:val="24"/>
              </w:rPr>
            </w:pPr>
          </w:p>
          <w:p w14:paraId="3A5AE99D" w14:textId="77777777" w:rsidR="008A197B" w:rsidRPr="00C270E6" w:rsidRDefault="008A197B" w:rsidP="00E71C79">
            <w:pPr>
              <w:adjustRightInd w:val="0"/>
              <w:snapToGrid w:val="0"/>
              <w:spacing w:line="380" w:lineRule="exact"/>
              <w:jc w:val="left"/>
              <w:rPr>
                <w:rFonts w:ascii="仿宋" w:eastAsia="仿宋" w:hAnsi="仿宋" w:cs="Microsoft JhengHei" w:hint="eastAsia"/>
                <w:sz w:val="24"/>
                <w:szCs w:val="24"/>
              </w:rPr>
            </w:pPr>
          </w:p>
          <w:p w14:paraId="4CC10C9E" w14:textId="77777777" w:rsidR="008A197B" w:rsidRPr="00C270E6" w:rsidRDefault="008A197B" w:rsidP="00E71C79">
            <w:pPr>
              <w:adjustRightInd w:val="0"/>
              <w:snapToGrid w:val="0"/>
              <w:spacing w:line="380" w:lineRule="exact"/>
              <w:jc w:val="left"/>
              <w:rPr>
                <w:rFonts w:ascii="仿宋" w:eastAsia="仿宋" w:hAnsi="仿宋" w:cs="Microsoft JhengHei" w:hint="eastAsia"/>
                <w:sz w:val="24"/>
                <w:szCs w:val="24"/>
              </w:rPr>
            </w:pPr>
          </w:p>
        </w:tc>
        <w:tc>
          <w:tcPr>
            <w:tcW w:w="993" w:type="dxa"/>
            <w:tcBorders>
              <w:top w:val="single" w:sz="2" w:space="0" w:color="231F20"/>
              <w:left w:val="single" w:sz="2" w:space="0" w:color="231F20"/>
              <w:bottom w:val="single" w:sz="2" w:space="0" w:color="231F20"/>
              <w:right w:val="single" w:sz="2" w:space="0" w:color="231F20"/>
            </w:tcBorders>
            <w:vAlign w:val="center"/>
          </w:tcPr>
          <w:p w14:paraId="250DE869" w14:textId="77777777" w:rsidR="008A197B" w:rsidRPr="00C270E6" w:rsidRDefault="00CF1CDA" w:rsidP="006C50E5">
            <w:pPr>
              <w:adjustRightInd w:val="0"/>
              <w:snapToGrid w:val="0"/>
              <w:ind w:right="-20"/>
              <w:jc w:val="center"/>
              <w:rPr>
                <w:rFonts w:ascii="仿宋" w:eastAsia="仿宋" w:hAnsi="仿宋" w:cs="Microsoft JhengHei" w:hint="eastAsia"/>
                <w:w w:val="86"/>
                <w:sz w:val="24"/>
                <w:szCs w:val="24"/>
              </w:rPr>
            </w:pPr>
            <w:r w:rsidRPr="00C270E6">
              <w:rPr>
                <w:rFonts w:ascii="仿宋" w:eastAsia="仿宋" w:hAnsi="仿宋" w:cs="Microsoft JhengHei" w:hint="eastAsia"/>
                <w:sz w:val="24"/>
                <w:szCs w:val="24"/>
              </w:rPr>
              <w:t>2分</w:t>
            </w:r>
          </w:p>
        </w:tc>
      </w:tr>
      <w:tr w:rsidR="00C270E6" w:rsidRPr="00C270E6" w14:paraId="521E2905" w14:textId="77777777">
        <w:trPr>
          <w:trHeight w:hRule="exact" w:val="571"/>
        </w:trPr>
        <w:tc>
          <w:tcPr>
            <w:tcW w:w="710" w:type="dxa"/>
            <w:tcBorders>
              <w:top w:val="single" w:sz="2" w:space="0" w:color="231F20"/>
              <w:left w:val="single" w:sz="2" w:space="0" w:color="231F20"/>
              <w:bottom w:val="single" w:sz="2" w:space="0" w:color="231F20"/>
              <w:right w:val="single" w:sz="2" w:space="0" w:color="231F20"/>
            </w:tcBorders>
            <w:vAlign w:val="center"/>
          </w:tcPr>
          <w:p w14:paraId="22FD8B3A" w14:textId="77777777" w:rsidR="008A197B" w:rsidRPr="00C270E6" w:rsidRDefault="00CF1CDA" w:rsidP="006C50E5">
            <w:pPr>
              <w:ind w:right="-20"/>
              <w:jc w:val="center"/>
              <w:rPr>
                <w:rFonts w:ascii="仿宋" w:eastAsia="仿宋" w:hAnsi="仿宋" w:cs="Microsoft JhengHei" w:hint="eastAsia"/>
                <w:sz w:val="24"/>
                <w:szCs w:val="24"/>
              </w:rPr>
            </w:pPr>
            <w:r w:rsidRPr="00C270E6">
              <w:rPr>
                <w:rFonts w:ascii="仿宋" w:eastAsia="仿宋" w:hAnsi="仿宋" w:cs="Microsoft JhengHei" w:hint="eastAsia"/>
                <w:sz w:val="24"/>
                <w:szCs w:val="24"/>
              </w:rPr>
              <w:t>总分</w:t>
            </w:r>
          </w:p>
        </w:tc>
        <w:tc>
          <w:tcPr>
            <w:tcW w:w="8221" w:type="dxa"/>
            <w:tcBorders>
              <w:top w:val="single" w:sz="2" w:space="0" w:color="231F20"/>
              <w:left w:val="single" w:sz="2" w:space="0" w:color="231F20"/>
              <w:bottom w:val="single" w:sz="2" w:space="0" w:color="231F20"/>
              <w:right w:val="single" w:sz="2" w:space="0" w:color="231F20"/>
            </w:tcBorders>
            <w:vAlign w:val="center"/>
          </w:tcPr>
          <w:p w14:paraId="73D2F1C8" w14:textId="77777777" w:rsidR="008A197B" w:rsidRPr="00C270E6" w:rsidRDefault="008A197B">
            <w:pPr>
              <w:adjustRightInd w:val="0"/>
              <w:snapToGrid w:val="0"/>
              <w:ind w:left="289" w:right="269"/>
              <w:rPr>
                <w:rFonts w:ascii="仿宋" w:eastAsia="仿宋" w:hAnsi="仿宋" w:cs="Microsoft JhengHei" w:hint="eastAsia"/>
                <w:w w:val="86"/>
                <w:sz w:val="24"/>
                <w:szCs w:val="24"/>
              </w:rPr>
            </w:pPr>
          </w:p>
        </w:tc>
        <w:tc>
          <w:tcPr>
            <w:tcW w:w="993" w:type="dxa"/>
            <w:tcBorders>
              <w:top w:val="single" w:sz="2" w:space="0" w:color="231F20"/>
              <w:left w:val="single" w:sz="2" w:space="0" w:color="231F20"/>
              <w:bottom w:val="single" w:sz="2" w:space="0" w:color="231F20"/>
              <w:right w:val="single" w:sz="2" w:space="0" w:color="231F20"/>
            </w:tcBorders>
            <w:vAlign w:val="center"/>
          </w:tcPr>
          <w:p w14:paraId="7E926AF5" w14:textId="77777777" w:rsidR="008A197B" w:rsidRPr="00C270E6" w:rsidRDefault="00CF1CDA" w:rsidP="002972C2">
            <w:pPr>
              <w:ind w:right="-20"/>
              <w:jc w:val="center"/>
              <w:rPr>
                <w:rFonts w:ascii="仿宋" w:eastAsia="仿宋" w:hAnsi="仿宋" w:cs="Microsoft JhengHei" w:hint="eastAsia"/>
                <w:w w:val="86"/>
                <w:sz w:val="24"/>
                <w:szCs w:val="24"/>
              </w:rPr>
            </w:pPr>
            <w:r w:rsidRPr="00C270E6">
              <w:rPr>
                <w:rFonts w:ascii="仿宋" w:eastAsia="仿宋" w:hAnsi="仿宋" w:cs="Microsoft JhengHei" w:hint="eastAsia"/>
                <w:sz w:val="24"/>
                <w:szCs w:val="24"/>
              </w:rPr>
              <w:t>100分</w:t>
            </w:r>
          </w:p>
        </w:tc>
      </w:tr>
    </w:tbl>
    <w:p w14:paraId="6A1893EF" w14:textId="77777777" w:rsidR="008A197B" w:rsidRPr="00C270E6" w:rsidRDefault="00CF1CDA">
      <w:pPr>
        <w:spacing w:line="400" w:lineRule="exact"/>
        <w:rPr>
          <w:rFonts w:ascii="仿宋" w:eastAsia="仿宋" w:hAnsi="仿宋" w:cs="Microsoft JhengHei" w:hint="eastAsia"/>
          <w:b/>
          <w:sz w:val="24"/>
          <w:szCs w:val="24"/>
        </w:rPr>
      </w:pPr>
      <w:r w:rsidRPr="00C270E6">
        <w:rPr>
          <w:rFonts w:ascii="仿宋" w:eastAsia="仿宋" w:hAnsi="仿宋" w:cs="Microsoft JhengHei" w:hint="eastAsia"/>
          <w:sz w:val="24"/>
          <w:szCs w:val="24"/>
        </w:rPr>
        <w:t>备注：按各申请会员上表的得分由高至低进行排序：</w:t>
      </w:r>
      <w:r w:rsidRPr="00C270E6">
        <w:rPr>
          <w:rFonts w:ascii="仿宋" w:eastAsia="仿宋" w:hAnsi="仿宋" w:cs="Microsoft JhengHei"/>
          <w:b/>
          <w:sz w:val="24"/>
          <w:szCs w:val="24"/>
        </w:rPr>
        <w:t xml:space="preserve"> </w:t>
      </w:r>
    </w:p>
    <w:p w14:paraId="4BF01FF9" w14:textId="62F0AF8C" w:rsidR="008A197B" w:rsidRPr="00C270E6" w:rsidRDefault="00CF1CDA">
      <w:pPr>
        <w:pStyle w:val="af"/>
        <w:spacing w:line="400" w:lineRule="exact"/>
        <w:ind w:left="821" w:firstLineChars="0" w:firstLine="0"/>
        <w:rPr>
          <w:rFonts w:ascii="仿宋" w:eastAsia="仿宋" w:hAnsi="仿宋" w:cs="Microsoft JhengHei" w:hint="eastAsia"/>
          <w:sz w:val="24"/>
          <w:szCs w:val="24"/>
        </w:rPr>
      </w:pPr>
      <w:r w:rsidRPr="00C270E6">
        <w:rPr>
          <w:rFonts w:ascii="仿宋" w:eastAsia="仿宋" w:hAnsi="仿宋" w:cs="Microsoft JhengHei" w:hint="eastAsia"/>
          <w:sz w:val="24"/>
          <w:szCs w:val="24"/>
        </w:rPr>
        <w:t>1、得分9</w:t>
      </w:r>
      <w:r w:rsidR="00A634FF" w:rsidRPr="00C270E6">
        <w:rPr>
          <w:rFonts w:ascii="仿宋" w:eastAsia="仿宋" w:hAnsi="仿宋" w:cs="Microsoft JhengHei" w:hint="eastAsia"/>
          <w:sz w:val="24"/>
          <w:szCs w:val="24"/>
        </w:rPr>
        <w:t>0</w:t>
      </w:r>
      <w:r w:rsidRPr="00C270E6">
        <w:rPr>
          <w:rFonts w:ascii="仿宋" w:eastAsia="仿宋" w:hAnsi="仿宋" w:cs="Microsoft JhengHei" w:hint="eastAsia"/>
          <w:sz w:val="24"/>
          <w:szCs w:val="24"/>
        </w:rPr>
        <w:t>分或以上（含9</w:t>
      </w:r>
      <w:r w:rsidR="00A634FF" w:rsidRPr="00C270E6">
        <w:rPr>
          <w:rFonts w:ascii="仿宋" w:eastAsia="仿宋" w:hAnsi="仿宋" w:cs="Microsoft JhengHei" w:hint="eastAsia"/>
          <w:sz w:val="24"/>
          <w:szCs w:val="24"/>
        </w:rPr>
        <w:t>0</w:t>
      </w:r>
      <w:r w:rsidR="00B407F3" w:rsidRPr="00C270E6">
        <w:rPr>
          <w:rFonts w:ascii="仿宋" w:eastAsia="仿宋" w:hAnsi="仿宋" w:cs="Microsoft JhengHei" w:hint="eastAsia"/>
          <w:sz w:val="24"/>
          <w:szCs w:val="24"/>
        </w:rPr>
        <w:t>分</w:t>
      </w:r>
      <w:r w:rsidRPr="00C270E6">
        <w:rPr>
          <w:rFonts w:ascii="仿宋" w:eastAsia="仿宋" w:hAnsi="仿宋" w:cs="Microsoft JhengHei" w:hint="eastAsia"/>
          <w:sz w:val="24"/>
          <w:szCs w:val="24"/>
        </w:rPr>
        <w:t>）的为信用评价5A；</w:t>
      </w:r>
    </w:p>
    <w:p w14:paraId="56077FBA" w14:textId="77777777" w:rsidR="008A197B" w:rsidRPr="00C270E6" w:rsidRDefault="00CF1CDA">
      <w:pPr>
        <w:pStyle w:val="af"/>
        <w:spacing w:line="400" w:lineRule="exact"/>
        <w:ind w:left="821" w:firstLineChars="0" w:firstLine="0"/>
        <w:rPr>
          <w:rFonts w:ascii="仿宋" w:eastAsia="仿宋" w:hAnsi="仿宋" w:cs="Microsoft JhengHei" w:hint="eastAsia"/>
          <w:sz w:val="24"/>
          <w:szCs w:val="24"/>
        </w:rPr>
      </w:pPr>
      <w:r w:rsidRPr="00C270E6">
        <w:rPr>
          <w:rFonts w:ascii="仿宋" w:eastAsia="仿宋" w:hAnsi="仿宋" w:cs="Microsoft JhengHei" w:hint="eastAsia"/>
          <w:sz w:val="24"/>
          <w:szCs w:val="24"/>
        </w:rPr>
        <w:t>3、得分90-80分（不含90分，含80分）为信用评价</w:t>
      </w:r>
      <w:r w:rsidR="00A634FF" w:rsidRPr="00C270E6">
        <w:rPr>
          <w:rFonts w:ascii="仿宋" w:eastAsia="仿宋" w:hAnsi="仿宋" w:cs="Microsoft JhengHei" w:hint="eastAsia"/>
          <w:sz w:val="24"/>
          <w:szCs w:val="24"/>
        </w:rPr>
        <w:t>4</w:t>
      </w:r>
      <w:r w:rsidRPr="00C270E6">
        <w:rPr>
          <w:rFonts w:ascii="仿宋" w:eastAsia="仿宋" w:hAnsi="仿宋" w:cs="Microsoft JhengHei" w:hint="eastAsia"/>
          <w:sz w:val="24"/>
          <w:szCs w:val="24"/>
        </w:rPr>
        <w:t>A；</w:t>
      </w:r>
    </w:p>
    <w:p w14:paraId="78BBEE77" w14:textId="77777777" w:rsidR="008A197B" w:rsidRPr="00C270E6" w:rsidRDefault="00CF1CDA">
      <w:pPr>
        <w:pStyle w:val="af"/>
        <w:spacing w:line="400" w:lineRule="exact"/>
        <w:ind w:left="821" w:firstLineChars="0" w:firstLine="0"/>
        <w:rPr>
          <w:rFonts w:ascii="仿宋" w:eastAsia="仿宋" w:hAnsi="仿宋" w:cs="Microsoft JhengHei" w:hint="eastAsia"/>
          <w:sz w:val="24"/>
          <w:szCs w:val="24"/>
        </w:rPr>
      </w:pPr>
      <w:r w:rsidRPr="00C270E6">
        <w:rPr>
          <w:rFonts w:ascii="仿宋" w:eastAsia="仿宋" w:hAnsi="仿宋" w:cs="Microsoft JhengHei" w:hint="eastAsia"/>
          <w:sz w:val="24"/>
          <w:szCs w:val="24"/>
        </w:rPr>
        <w:t>4、得分80-70分（不含80分，含70分）为信用评价</w:t>
      </w:r>
      <w:r w:rsidR="00A634FF" w:rsidRPr="00C270E6">
        <w:rPr>
          <w:rFonts w:ascii="仿宋" w:eastAsia="仿宋" w:hAnsi="仿宋" w:cs="Microsoft JhengHei" w:hint="eastAsia"/>
          <w:sz w:val="24"/>
          <w:szCs w:val="24"/>
        </w:rPr>
        <w:t>3</w:t>
      </w:r>
      <w:r w:rsidRPr="00C270E6">
        <w:rPr>
          <w:rFonts w:ascii="仿宋" w:eastAsia="仿宋" w:hAnsi="仿宋" w:cs="Microsoft JhengHei" w:hint="eastAsia"/>
          <w:sz w:val="24"/>
          <w:szCs w:val="24"/>
        </w:rPr>
        <w:t>A；</w:t>
      </w:r>
    </w:p>
    <w:p w14:paraId="5CB83AA6" w14:textId="77777777" w:rsidR="008A197B" w:rsidRPr="00C270E6" w:rsidRDefault="00CF1CDA" w:rsidP="00D93CF2">
      <w:pPr>
        <w:pStyle w:val="af"/>
        <w:spacing w:line="400" w:lineRule="exact"/>
        <w:ind w:left="821" w:firstLineChars="0" w:firstLine="0"/>
      </w:pPr>
      <w:r w:rsidRPr="00C270E6">
        <w:rPr>
          <w:rFonts w:ascii="仿宋" w:eastAsia="仿宋" w:hAnsi="仿宋" w:cs="Microsoft JhengHei" w:hint="eastAsia"/>
          <w:sz w:val="24"/>
          <w:szCs w:val="24"/>
        </w:rPr>
        <w:t>5、得分70-60分（不含70分，含60分）为信用评价</w:t>
      </w:r>
      <w:r w:rsidR="00A634FF" w:rsidRPr="00C270E6">
        <w:rPr>
          <w:rFonts w:ascii="仿宋" w:eastAsia="仿宋" w:hAnsi="仿宋" w:cs="Microsoft JhengHei" w:hint="eastAsia"/>
          <w:sz w:val="24"/>
          <w:szCs w:val="24"/>
        </w:rPr>
        <w:t>2</w:t>
      </w:r>
      <w:r w:rsidRPr="00C270E6">
        <w:rPr>
          <w:rFonts w:ascii="仿宋" w:eastAsia="仿宋" w:hAnsi="仿宋" w:cs="Microsoft JhengHei" w:hint="eastAsia"/>
          <w:sz w:val="24"/>
          <w:szCs w:val="24"/>
        </w:rPr>
        <w:t>A。</w:t>
      </w:r>
    </w:p>
    <w:sectPr w:rsidR="008A197B" w:rsidRPr="00C270E6" w:rsidSect="00A5683D">
      <w:footerReference w:type="default" r:id="rId8"/>
      <w:pgSz w:w="11906" w:h="16838"/>
      <w:pgMar w:top="1440" w:right="1361" w:bottom="1440" w:left="1361" w:header="851" w:footer="992" w:gutter="0"/>
      <w:pgNumType w:start="1"/>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7CE36E" w14:textId="77777777" w:rsidR="005D3022" w:rsidRDefault="005D3022">
      <w:r>
        <w:separator/>
      </w:r>
    </w:p>
  </w:endnote>
  <w:endnote w:type="continuationSeparator" w:id="0">
    <w:p w14:paraId="274D6F33" w14:textId="77777777" w:rsidR="005D3022" w:rsidRDefault="005D30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方正小标宋简体">
    <w:panose1 w:val="03000509000000000000"/>
    <w:charset w:val="86"/>
    <w:family w:val="script"/>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Tahoma">
    <w:panose1 w:val="020B0604030504040204"/>
    <w:charset w:val="00"/>
    <w:family w:val="swiss"/>
    <w:pitch w:val="variable"/>
    <w:sig w:usb0="E1002EFF" w:usb1="C000605B" w:usb2="00000029" w:usb3="00000000" w:csb0="000101FF" w:csb1="00000000"/>
  </w:font>
  <w:font w:name="华文中宋">
    <w:panose1 w:val="02010600040101010101"/>
    <w:charset w:val="86"/>
    <w:family w:val="auto"/>
    <w:pitch w:val="variable"/>
    <w:sig w:usb0="00000287" w:usb1="080F0000" w:usb2="00000010" w:usb3="00000000" w:csb0="0004009F" w:csb1="00000000"/>
  </w:font>
  <w:font w:name="Segoe UI">
    <w:panose1 w:val="020B0502040204020203"/>
    <w:charset w:val="00"/>
    <w:family w:val="swiss"/>
    <w:pitch w:val="variable"/>
    <w:sig w:usb0="E4002EFF" w:usb1="C000E47F" w:usb2="00000009" w:usb3="00000000" w:csb0="000001FF" w:csb1="00000000"/>
  </w:font>
  <w:font w:name="Microsoft JhengHei">
    <w:panose1 w:val="020B0604030504040204"/>
    <w:charset w:val="88"/>
    <w:family w:val="swiss"/>
    <w:pitch w:val="variable"/>
    <w:sig w:usb0="000002A7" w:usb1="28CF4400" w:usb2="00000016" w:usb3="00000000" w:csb0="00100009" w:csb1="00000000"/>
  </w:font>
  <w:font w:name="仿宋_GB2312">
    <w:panose1 w:val="02010609030101010101"/>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8021381"/>
    </w:sdtPr>
    <w:sdtContent>
      <w:p w14:paraId="4DAA8377" w14:textId="77777777" w:rsidR="008A197B" w:rsidRDefault="005368A6">
        <w:pPr>
          <w:pStyle w:val="a7"/>
          <w:jc w:val="center"/>
        </w:pPr>
        <w:r>
          <w:fldChar w:fldCharType="begin"/>
        </w:r>
        <w:r w:rsidR="00CF1CDA">
          <w:instrText>PAGE   \* MERGEFORMAT</w:instrText>
        </w:r>
        <w:r>
          <w:fldChar w:fldCharType="separate"/>
        </w:r>
        <w:r w:rsidR="00CA1C66" w:rsidRPr="00CA1C66">
          <w:rPr>
            <w:noProof/>
            <w:lang w:val="zh-CN"/>
          </w:rPr>
          <w:t>12</w:t>
        </w:r>
        <w:r>
          <w:fldChar w:fldCharType="end"/>
        </w:r>
      </w:p>
    </w:sdtContent>
  </w:sdt>
  <w:p w14:paraId="21823955" w14:textId="77777777" w:rsidR="008A197B" w:rsidRDefault="008A197B">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BEE187" w14:textId="77777777" w:rsidR="005D3022" w:rsidRDefault="005D3022">
      <w:r>
        <w:separator/>
      </w:r>
    </w:p>
  </w:footnote>
  <w:footnote w:type="continuationSeparator" w:id="0">
    <w:p w14:paraId="24D5C960" w14:textId="77777777" w:rsidR="005D3022" w:rsidRDefault="005D302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A538E92C"/>
    <w:multiLevelType w:val="singleLevel"/>
    <w:tmpl w:val="A538E92C"/>
    <w:lvl w:ilvl="0">
      <w:start w:val="1"/>
      <w:numFmt w:val="decimal"/>
      <w:suff w:val="nothing"/>
      <w:lvlText w:val="%1．"/>
      <w:lvlJc w:val="left"/>
    </w:lvl>
  </w:abstractNum>
  <w:abstractNum w:abstractNumId="1" w15:restartNumberingAfterBreak="0">
    <w:nsid w:val="06F74946"/>
    <w:multiLevelType w:val="singleLevel"/>
    <w:tmpl w:val="06F74946"/>
    <w:lvl w:ilvl="0">
      <w:start w:val="12"/>
      <w:numFmt w:val="chineseCounting"/>
      <w:suff w:val="nothing"/>
      <w:lvlText w:val="（%1）"/>
      <w:lvlJc w:val="left"/>
      <w:rPr>
        <w:rFonts w:hint="eastAsia"/>
      </w:rPr>
    </w:lvl>
  </w:abstractNum>
  <w:abstractNum w:abstractNumId="2" w15:restartNumberingAfterBreak="0">
    <w:nsid w:val="19A63DE3"/>
    <w:multiLevelType w:val="multilevel"/>
    <w:tmpl w:val="19A63DE3"/>
    <w:lvl w:ilvl="0">
      <w:start w:val="1"/>
      <w:numFmt w:val="japaneseCounting"/>
      <w:lvlText w:val="第%1章"/>
      <w:lvlJc w:val="left"/>
      <w:pPr>
        <w:ind w:left="1125" w:hanging="1125"/>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16cid:durableId="1094597097">
    <w:abstractNumId w:val="2"/>
  </w:num>
  <w:num w:numId="2" w16cid:durableId="409886846">
    <w:abstractNumId w:val="1"/>
  </w:num>
  <w:num w:numId="3" w16cid:durableId="67758304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docVars>
    <w:docVar w:name="commondata" w:val="eyJoZGlkIjoiYzdiZmQxOWEzZGMyODkwZmFkMGNlZjIxZDA3YmUwNDcifQ=="/>
  </w:docVars>
  <w:rsids>
    <w:rsidRoot w:val="00423521"/>
    <w:rsid w:val="000049C4"/>
    <w:rsid w:val="000144D9"/>
    <w:rsid w:val="00033F71"/>
    <w:rsid w:val="000409CF"/>
    <w:rsid w:val="000415F9"/>
    <w:rsid w:val="000420B1"/>
    <w:rsid w:val="000538D2"/>
    <w:rsid w:val="0006021A"/>
    <w:rsid w:val="00060E96"/>
    <w:rsid w:val="00076C3D"/>
    <w:rsid w:val="000A314E"/>
    <w:rsid w:val="000B3570"/>
    <w:rsid w:val="000B37B8"/>
    <w:rsid w:val="000B6D89"/>
    <w:rsid w:val="000C1C27"/>
    <w:rsid w:val="000C2CA7"/>
    <w:rsid w:val="000C60BF"/>
    <w:rsid w:val="000D6F36"/>
    <w:rsid w:val="000E24A4"/>
    <w:rsid w:val="000E5164"/>
    <w:rsid w:val="000E525D"/>
    <w:rsid w:val="000E6777"/>
    <w:rsid w:val="0010111B"/>
    <w:rsid w:val="00110AF5"/>
    <w:rsid w:val="00110F2F"/>
    <w:rsid w:val="00123EF3"/>
    <w:rsid w:val="00125049"/>
    <w:rsid w:val="00127A8F"/>
    <w:rsid w:val="00132A60"/>
    <w:rsid w:val="00134C57"/>
    <w:rsid w:val="00134CBE"/>
    <w:rsid w:val="00141467"/>
    <w:rsid w:val="00166421"/>
    <w:rsid w:val="001674FA"/>
    <w:rsid w:val="001752AA"/>
    <w:rsid w:val="001850D8"/>
    <w:rsid w:val="00187017"/>
    <w:rsid w:val="00193A09"/>
    <w:rsid w:val="00196837"/>
    <w:rsid w:val="001A0BA8"/>
    <w:rsid w:val="001A1BE6"/>
    <w:rsid w:val="001B3AF0"/>
    <w:rsid w:val="001B4CBB"/>
    <w:rsid w:val="001B5656"/>
    <w:rsid w:val="001B74D1"/>
    <w:rsid w:val="001C1D66"/>
    <w:rsid w:val="001C3405"/>
    <w:rsid w:val="001C4026"/>
    <w:rsid w:val="001D0C04"/>
    <w:rsid w:val="001D132C"/>
    <w:rsid w:val="001D48CC"/>
    <w:rsid w:val="001E4B31"/>
    <w:rsid w:val="001F04F3"/>
    <w:rsid w:val="001F3E10"/>
    <w:rsid w:val="00210548"/>
    <w:rsid w:val="00212A2B"/>
    <w:rsid w:val="00230C9C"/>
    <w:rsid w:val="002324A7"/>
    <w:rsid w:val="00234974"/>
    <w:rsid w:val="00234B42"/>
    <w:rsid w:val="00234DFD"/>
    <w:rsid w:val="00250C27"/>
    <w:rsid w:val="00253C6E"/>
    <w:rsid w:val="00256B21"/>
    <w:rsid w:val="00265FD2"/>
    <w:rsid w:val="00266846"/>
    <w:rsid w:val="00271167"/>
    <w:rsid w:val="00274E3E"/>
    <w:rsid w:val="002829ED"/>
    <w:rsid w:val="00285E09"/>
    <w:rsid w:val="00291B78"/>
    <w:rsid w:val="002972C2"/>
    <w:rsid w:val="002A0BFE"/>
    <w:rsid w:val="002B28C7"/>
    <w:rsid w:val="002B5161"/>
    <w:rsid w:val="002B51FB"/>
    <w:rsid w:val="002C0BAD"/>
    <w:rsid w:val="002D383E"/>
    <w:rsid w:val="002D77CF"/>
    <w:rsid w:val="002F559D"/>
    <w:rsid w:val="002F6858"/>
    <w:rsid w:val="003018CE"/>
    <w:rsid w:val="00302ED1"/>
    <w:rsid w:val="00303792"/>
    <w:rsid w:val="0030538F"/>
    <w:rsid w:val="003159E0"/>
    <w:rsid w:val="00322055"/>
    <w:rsid w:val="0032628A"/>
    <w:rsid w:val="00326EB7"/>
    <w:rsid w:val="003373F2"/>
    <w:rsid w:val="00342F07"/>
    <w:rsid w:val="003577B3"/>
    <w:rsid w:val="00361022"/>
    <w:rsid w:val="003610A8"/>
    <w:rsid w:val="00361AF3"/>
    <w:rsid w:val="0036546B"/>
    <w:rsid w:val="0037448F"/>
    <w:rsid w:val="00374683"/>
    <w:rsid w:val="0037584C"/>
    <w:rsid w:val="0038649C"/>
    <w:rsid w:val="00391882"/>
    <w:rsid w:val="003938D5"/>
    <w:rsid w:val="00396ADF"/>
    <w:rsid w:val="003B0638"/>
    <w:rsid w:val="003B43D7"/>
    <w:rsid w:val="003C08C1"/>
    <w:rsid w:val="003C17A3"/>
    <w:rsid w:val="003C219A"/>
    <w:rsid w:val="003F59AE"/>
    <w:rsid w:val="00400EB5"/>
    <w:rsid w:val="0040588E"/>
    <w:rsid w:val="0040706A"/>
    <w:rsid w:val="0041193A"/>
    <w:rsid w:val="00413AEF"/>
    <w:rsid w:val="00415246"/>
    <w:rsid w:val="00423521"/>
    <w:rsid w:val="00423FA1"/>
    <w:rsid w:val="00427770"/>
    <w:rsid w:val="00442E89"/>
    <w:rsid w:val="00443E7A"/>
    <w:rsid w:val="00444684"/>
    <w:rsid w:val="004777F0"/>
    <w:rsid w:val="0049221F"/>
    <w:rsid w:val="004972C8"/>
    <w:rsid w:val="004A7F5A"/>
    <w:rsid w:val="004E5798"/>
    <w:rsid w:val="004F0A5B"/>
    <w:rsid w:val="004F22BD"/>
    <w:rsid w:val="004F4508"/>
    <w:rsid w:val="00504384"/>
    <w:rsid w:val="005055C3"/>
    <w:rsid w:val="00505A6E"/>
    <w:rsid w:val="00510085"/>
    <w:rsid w:val="00510B1C"/>
    <w:rsid w:val="005120AE"/>
    <w:rsid w:val="00524A64"/>
    <w:rsid w:val="005368A6"/>
    <w:rsid w:val="00547121"/>
    <w:rsid w:val="00554DD3"/>
    <w:rsid w:val="00556A2B"/>
    <w:rsid w:val="00562FD8"/>
    <w:rsid w:val="00563F35"/>
    <w:rsid w:val="00564CDA"/>
    <w:rsid w:val="00567275"/>
    <w:rsid w:val="00567BE9"/>
    <w:rsid w:val="0057635E"/>
    <w:rsid w:val="0057734A"/>
    <w:rsid w:val="00577632"/>
    <w:rsid w:val="00582679"/>
    <w:rsid w:val="00590A99"/>
    <w:rsid w:val="005A169D"/>
    <w:rsid w:val="005A4989"/>
    <w:rsid w:val="005A76C3"/>
    <w:rsid w:val="005A7F07"/>
    <w:rsid w:val="005B66AC"/>
    <w:rsid w:val="005B723C"/>
    <w:rsid w:val="005B758D"/>
    <w:rsid w:val="005D0F41"/>
    <w:rsid w:val="005D3022"/>
    <w:rsid w:val="005D79AF"/>
    <w:rsid w:val="005E3A0B"/>
    <w:rsid w:val="005F28C7"/>
    <w:rsid w:val="00603E94"/>
    <w:rsid w:val="006069ED"/>
    <w:rsid w:val="00622C72"/>
    <w:rsid w:val="00623570"/>
    <w:rsid w:val="0063060D"/>
    <w:rsid w:val="0063200D"/>
    <w:rsid w:val="00637EBC"/>
    <w:rsid w:val="00640449"/>
    <w:rsid w:val="00644E66"/>
    <w:rsid w:val="0065171C"/>
    <w:rsid w:val="00661CB0"/>
    <w:rsid w:val="0066527E"/>
    <w:rsid w:val="00672501"/>
    <w:rsid w:val="00675FBF"/>
    <w:rsid w:val="006762C1"/>
    <w:rsid w:val="00680C2A"/>
    <w:rsid w:val="006857C0"/>
    <w:rsid w:val="006860D3"/>
    <w:rsid w:val="0068672B"/>
    <w:rsid w:val="00696D03"/>
    <w:rsid w:val="00697430"/>
    <w:rsid w:val="006A2CA0"/>
    <w:rsid w:val="006A46A9"/>
    <w:rsid w:val="006A6172"/>
    <w:rsid w:val="006C2F2A"/>
    <w:rsid w:val="006C3283"/>
    <w:rsid w:val="006C50E5"/>
    <w:rsid w:val="006C67A1"/>
    <w:rsid w:val="006C6A19"/>
    <w:rsid w:val="006D0673"/>
    <w:rsid w:val="006E2BC9"/>
    <w:rsid w:val="006E5108"/>
    <w:rsid w:val="006F3599"/>
    <w:rsid w:val="0071189E"/>
    <w:rsid w:val="007159A8"/>
    <w:rsid w:val="00726B6F"/>
    <w:rsid w:val="00735F41"/>
    <w:rsid w:val="00740FE7"/>
    <w:rsid w:val="007410D9"/>
    <w:rsid w:val="00742EF7"/>
    <w:rsid w:val="0074445D"/>
    <w:rsid w:val="007508D0"/>
    <w:rsid w:val="00750F8E"/>
    <w:rsid w:val="00753ED0"/>
    <w:rsid w:val="00764AC6"/>
    <w:rsid w:val="0076771B"/>
    <w:rsid w:val="00771BD4"/>
    <w:rsid w:val="00774422"/>
    <w:rsid w:val="00777DBB"/>
    <w:rsid w:val="007964B1"/>
    <w:rsid w:val="007A4262"/>
    <w:rsid w:val="007A5266"/>
    <w:rsid w:val="007A540A"/>
    <w:rsid w:val="007C7B69"/>
    <w:rsid w:val="007D4C54"/>
    <w:rsid w:val="007D64A9"/>
    <w:rsid w:val="007E4930"/>
    <w:rsid w:val="007E6265"/>
    <w:rsid w:val="007F7D39"/>
    <w:rsid w:val="007F7D90"/>
    <w:rsid w:val="00803A21"/>
    <w:rsid w:val="0080525E"/>
    <w:rsid w:val="008119AB"/>
    <w:rsid w:val="00815AD3"/>
    <w:rsid w:val="00816020"/>
    <w:rsid w:val="008226BF"/>
    <w:rsid w:val="008240D7"/>
    <w:rsid w:val="008248A2"/>
    <w:rsid w:val="008254A2"/>
    <w:rsid w:val="0083268B"/>
    <w:rsid w:val="008339D5"/>
    <w:rsid w:val="008407B5"/>
    <w:rsid w:val="00865C76"/>
    <w:rsid w:val="00876A4C"/>
    <w:rsid w:val="00877224"/>
    <w:rsid w:val="00880B54"/>
    <w:rsid w:val="0088658B"/>
    <w:rsid w:val="00892A67"/>
    <w:rsid w:val="00893D3A"/>
    <w:rsid w:val="008A113A"/>
    <w:rsid w:val="008A197B"/>
    <w:rsid w:val="008A3B81"/>
    <w:rsid w:val="008A3D40"/>
    <w:rsid w:val="008A4B5F"/>
    <w:rsid w:val="008C1254"/>
    <w:rsid w:val="008C49BA"/>
    <w:rsid w:val="008C4AB2"/>
    <w:rsid w:val="008D3533"/>
    <w:rsid w:val="008D386E"/>
    <w:rsid w:val="008E2B6F"/>
    <w:rsid w:val="008E3787"/>
    <w:rsid w:val="008F242F"/>
    <w:rsid w:val="008F41EB"/>
    <w:rsid w:val="009060C9"/>
    <w:rsid w:val="009124EA"/>
    <w:rsid w:val="00912937"/>
    <w:rsid w:val="00914CCF"/>
    <w:rsid w:val="00915D55"/>
    <w:rsid w:val="00920DBC"/>
    <w:rsid w:val="009213B7"/>
    <w:rsid w:val="00921638"/>
    <w:rsid w:val="00924420"/>
    <w:rsid w:val="00927358"/>
    <w:rsid w:val="009373B3"/>
    <w:rsid w:val="009453EA"/>
    <w:rsid w:val="009506C2"/>
    <w:rsid w:val="009560B9"/>
    <w:rsid w:val="0096089B"/>
    <w:rsid w:val="0096228B"/>
    <w:rsid w:val="00964B5C"/>
    <w:rsid w:val="00971104"/>
    <w:rsid w:val="00971B90"/>
    <w:rsid w:val="009725AF"/>
    <w:rsid w:val="00974B82"/>
    <w:rsid w:val="009879B4"/>
    <w:rsid w:val="009964E9"/>
    <w:rsid w:val="009A47EA"/>
    <w:rsid w:val="009A6288"/>
    <w:rsid w:val="009B182D"/>
    <w:rsid w:val="009C0D67"/>
    <w:rsid w:val="009E105D"/>
    <w:rsid w:val="009E604A"/>
    <w:rsid w:val="009E78CA"/>
    <w:rsid w:val="009F5FF6"/>
    <w:rsid w:val="00A00BEB"/>
    <w:rsid w:val="00A01812"/>
    <w:rsid w:val="00A02BBB"/>
    <w:rsid w:val="00A10F02"/>
    <w:rsid w:val="00A13DAD"/>
    <w:rsid w:val="00A15C87"/>
    <w:rsid w:val="00A21BCE"/>
    <w:rsid w:val="00A25D31"/>
    <w:rsid w:val="00A25DD1"/>
    <w:rsid w:val="00A270C4"/>
    <w:rsid w:val="00A35BF9"/>
    <w:rsid w:val="00A437B6"/>
    <w:rsid w:val="00A460AB"/>
    <w:rsid w:val="00A51282"/>
    <w:rsid w:val="00A5683D"/>
    <w:rsid w:val="00A634FF"/>
    <w:rsid w:val="00A669B0"/>
    <w:rsid w:val="00A72A5F"/>
    <w:rsid w:val="00A73768"/>
    <w:rsid w:val="00A74221"/>
    <w:rsid w:val="00A8222C"/>
    <w:rsid w:val="00A84BBC"/>
    <w:rsid w:val="00A90FA1"/>
    <w:rsid w:val="00A92239"/>
    <w:rsid w:val="00A936A4"/>
    <w:rsid w:val="00A95953"/>
    <w:rsid w:val="00AA08C3"/>
    <w:rsid w:val="00AA368C"/>
    <w:rsid w:val="00AA484A"/>
    <w:rsid w:val="00AB3C84"/>
    <w:rsid w:val="00AB6CEB"/>
    <w:rsid w:val="00AC0F53"/>
    <w:rsid w:val="00AC3E0F"/>
    <w:rsid w:val="00AD086C"/>
    <w:rsid w:val="00AD0A89"/>
    <w:rsid w:val="00AD0CB5"/>
    <w:rsid w:val="00AD4148"/>
    <w:rsid w:val="00AE30C3"/>
    <w:rsid w:val="00AF4B11"/>
    <w:rsid w:val="00B02BA1"/>
    <w:rsid w:val="00B14FBF"/>
    <w:rsid w:val="00B23896"/>
    <w:rsid w:val="00B303D1"/>
    <w:rsid w:val="00B349F4"/>
    <w:rsid w:val="00B359AE"/>
    <w:rsid w:val="00B407F3"/>
    <w:rsid w:val="00B426AF"/>
    <w:rsid w:val="00B42D58"/>
    <w:rsid w:val="00B475E2"/>
    <w:rsid w:val="00B50200"/>
    <w:rsid w:val="00B51059"/>
    <w:rsid w:val="00B56D18"/>
    <w:rsid w:val="00B61E84"/>
    <w:rsid w:val="00B62A25"/>
    <w:rsid w:val="00B65BB1"/>
    <w:rsid w:val="00B6754D"/>
    <w:rsid w:val="00B814D6"/>
    <w:rsid w:val="00B81D43"/>
    <w:rsid w:val="00B82462"/>
    <w:rsid w:val="00B8676B"/>
    <w:rsid w:val="00BA689A"/>
    <w:rsid w:val="00BB0BBD"/>
    <w:rsid w:val="00BB3E15"/>
    <w:rsid w:val="00BC13FC"/>
    <w:rsid w:val="00BC3213"/>
    <w:rsid w:val="00BC6B49"/>
    <w:rsid w:val="00BD02FE"/>
    <w:rsid w:val="00BD067F"/>
    <w:rsid w:val="00BD21FA"/>
    <w:rsid w:val="00BD2649"/>
    <w:rsid w:val="00BD42BE"/>
    <w:rsid w:val="00BD43E5"/>
    <w:rsid w:val="00BE2C70"/>
    <w:rsid w:val="00BE3530"/>
    <w:rsid w:val="00BE7B28"/>
    <w:rsid w:val="00BF4F44"/>
    <w:rsid w:val="00C042FB"/>
    <w:rsid w:val="00C04DD6"/>
    <w:rsid w:val="00C16FFD"/>
    <w:rsid w:val="00C270E6"/>
    <w:rsid w:val="00C32F27"/>
    <w:rsid w:val="00C40596"/>
    <w:rsid w:val="00C45855"/>
    <w:rsid w:val="00C51601"/>
    <w:rsid w:val="00C52BEE"/>
    <w:rsid w:val="00C540B9"/>
    <w:rsid w:val="00C55D97"/>
    <w:rsid w:val="00C60D86"/>
    <w:rsid w:val="00C6112F"/>
    <w:rsid w:val="00C6233E"/>
    <w:rsid w:val="00C65F62"/>
    <w:rsid w:val="00C71670"/>
    <w:rsid w:val="00C845E7"/>
    <w:rsid w:val="00C95832"/>
    <w:rsid w:val="00C96A13"/>
    <w:rsid w:val="00CA013A"/>
    <w:rsid w:val="00CA1C66"/>
    <w:rsid w:val="00CA50A9"/>
    <w:rsid w:val="00CB7FD0"/>
    <w:rsid w:val="00CE04C2"/>
    <w:rsid w:val="00CE0F6A"/>
    <w:rsid w:val="00CE1EAC"/>
    <w:rsid w:val="00CF1CDA"/>
    <w:rsid w:val="00CF7875"/>
    <w:rsid w:val="00D052AA"/>
    <w:rsid w:val="00D166F6"/>
    <w:rsid w:val="00D21D16"/>
    <w:rsid w:val="00D22013"/>
    <w:rsid w:val="00D31709"/>
    <w:rsid w:val="00D319AD"/>
    <w:rsid w:val="00D46460"/>
    <w:rsid w:val="00D55D35"/>
    <w:rsid w:val="00D67D98"/>
    <w:rsid w:val="00D71E13"/>
    <w:rsid w:val="00D74D92"/>
    <w:rsid w:val="00D76573"/>
    <w:rsid w:val="00D832CF"/>
    <w:rsid w:val="00D834A4"/>
    <w:rsid w:val="00D8575A"/>
    <w:rsid w:val="00D93CF2"/>
    <w:rsid w:val="00D94236"/>
    <w:rsid w:val="00D94926"/>
    <w:rsid w:val="00DA1C56"/>
    <w:rsid w:val="00DB37FF"/>
    <w:rsid w:val="00DB3FC1"/>
    <w:rsid w:val="00DD3935"/>
    <w:rsid w:val="00E01D84"/>
    <w:rsid w:val="00E01DE1"/>
    <w:rsid w:val="00E07949"/>
    <w:rsid w:val="00E111C9"/>
    <w:rsid w:val="00E17F87"/>
    <w:rsid w:val="00E25504"/>
    <w:rsid w:val="00E3052A"/>
    <w:rsid w:val="00E32B6C"/>
    <w:rsid w:val="00E3771F"/>
    <w:rsid w:val="00E41309"/>
    <w:rsid w:val="00E47175"/>
    <w:rsid w:val="00E51B40"/>
    <w:rsid w:val="00E57A4D"/>
    <w:rsid w:val="00E57F8B"/>
    <w:rsid w:val="00E6306A"/>
    <w:rsid w:val="00E67CE7"/>
    <w:rsid w:val="00E71C79"/>
    <w:rsid w:val="00E76B05"/>
    <w:rsid w:val="00E81D8A"/>
    <w:rsid w:val="00E82221"/>
    <w:rsid w:val="00E8667E"/>
    <w:rsid w:val="00E876D0"/>
    <w:rsid w:val="00EA0634"/>
    <w:rsid w:val="00EB29C2"/>
    <w:rsid w:val="00EB4D7C"/>
    <w:rsid w:val="00ED0567"/>
    <w:rsid w:val="00ED2322"/>
    <w:rsid w:val="00EE0CD1"/>
    <w:rsid w:val="00EE5C76"/>
    <w:rsid w:val="00EE6F81"/>
    <w:rsid w:val="00EE7C56"/>
    <w:rsid w:val="00EF28B6"/>
    <w:rsid w:val="00F05288"/>
    <w:rsid w:val="00F158FD"/>
    <w:rsid w:val="00F16D91"/>
    <w:rsid w:val="00F37B3D"/>
    <w:rsid w:val="00F44FE5"/>
    <w:rsid w:val="00F52041"/>
    <w:rsid w:val="00F5482C"/>
    <w:rsid w:val="00F6175C"/>
    <w:rsid w:val="00F6424E"/>
    <w:rsid w:val="00F70510"/>
    <w:rsid w:val="00F71E4C"/>
    <w:rsid w:val="00F82652"/>
    <w:rsid w:val="00F829BB"/>
    <w:rsid w:val="00F948B8"/>
    <w:rsid w:val="00F94DDB"/>
    <w:rsid w:val="00F97A40"/>
    <w:rsid w:val="00FA2E5D"/>
    <w:rsid w:val="00FA3FB8"/>
    <w:rsid w:val="00FA69C0"/>
    <w:rsid w:val="00FA6AB7"/>
    <w:rsid w:val="00FB72E9"/>
    <w:rsid w:val="00FE0223"/>
    <w:rsid w:val="00FE1E7C"/>
    <w:rsid w:val="00FE2FC7"/>
    <w:rsid w:val="00FF0737"/>
    <w:rsid w:val="00FF0968"/>
    <w:rsid w:val="014D6E2A"/>
    <w:rsid w:val="098B608D"/>
    <w:rsid w:val="0FEC36B7"/>
    <w:rsid w:val="15797BBB"/>
    <w:rsid w:val="18EB2B87"/>
    <w:rsid w:val="1AF34604"/>
    <w:rsid w:val="1E6F1915"/>
    <w:rsid w:val="20192F5E"/>
    <w:rsid w:val="25E72C3F"/>
    <w:rsid w:val="292B6453"/>
    <w:rsid w:val="2BB737A6"/>
    <w:rsid w:val="31E64107"/>
    <w:rsid w:val="32013022"/>
    <w:rsid w:val="3F0E04C9"/>
    <w:rsid w:val="3FCF3ECE"/>
    <w:rsid w:val="49C64915"/>
    <w:rsid w:val="4F606619"/>
    <w:rsid w:val="55CC1183"/>
    <w:rsid w:val="5958080A"/>
    <w:rsid w:val="5C735EB5"/>
    <w:rsid w:val="5CEB4772"/>
    <w:rsid w:val="6A725483"/>
    <w:rsid w:val="6B885EEC"/>
    <w:rsid w:val="6F10324B"/>
    <w:rsid w:val="78A07504"/>
    <w:rsid w:val="7DB519E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A51BCA9"/>
  <w15:docId w15:val="{83D5ED09-4E9A-42FA-B2C6-251A1DBCA6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0" w:qFormat="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5683D"/>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a4"/>
    <w:uiPriority w:val="99"/>
    <w:semiHidden/>
    <w:unhideWhenUsed/>
    <w:qFormat/>
    <w:rsid w:val="00A5683D"/>
    <w:pPr>
      <w:jc w:val="left"/>
    </w:pPr>
  </w:style>
  <w:style w:type="paragraph" w:styleId="a5">
    <w:name w:val="Balloon Text"/>
    <w:basedOn w:val="a"/>
    <w:link w:val="a6"/>
    <w:uiPriority w:val="99"/>
    <w:semiHidden/>
    <w:unhideWhenUsed/>
    <w:qFormat/>
    <w:rsid w:val="00A5683D"/>
    <w:rPr>
      <w:sz w:val="18"/>
      <w:szCs w:val="18"/>
    </w:rPr>
  </w:style>
  <w:style w:type="paragraph" w:styleId="a7">
    <w:name w:val="footer"/>
    <w:basedOn w:val="a"/>
    <w:link w:val="a8"/>
    <w:uiPriority w:val="99"/>
    <w:unhideWhenUsed/>
    <w:qFormat/>
    <w:rsid w:val="00A5683D"/>
    <w:pPr>
      <w:tabs>
        <w:tab w:val="center" w:pos="4153"/>
        <w:tab w:val="right" w:pos="8306"/>
      </w:tabs>
      <w:snapToGrid w:val="0"/>
      <w:jc w:val="left"/>
    </w:pPr>
    <w:rPr>
      <w:sz w:val="18"/>
      <w:szCs w:val="18"/>
    </w:rPr>
  </w:style>
  <w:style w:type="paragraph" w:styleId="a9">
    <w:name w:val="header"/>
    <w:basedOn w:val="a"/>
    <w:link w:val="aa"/>
    <w:uiPriority w:val="99"/>
    <w:unhideWhenUsed/>
    <w:qFormat/>
    <w:rsid w:val="00A5683D"/>
    <w:pPr>
      <w:pBdr>
        <w:bottom w:val="single" w:sz="6" w:space="1" w:color="auto"/>
      </w:pBdr>
      <w:tabs>
        <w:tab w:val="center" w:pos="4153"/>
        <w:tab w:val="right" w:pos="8306"/>
      </w:tabs>
      <w:snapToGrid w:val="0"/>
      <w:jc w:val="center"/>
    </w:pPr>
    <w:rPr>
      <w:sz w:val="18"/>
      <w:szCs w:val="18"/>
    </w:rPr>
  </w:style>
  <w:style w:type="paragraph" w:styleId="ab">
    <w:name w:val="annotation subject"/>
    <w:basedOn w:val="a3"/>
    <w:next w:val="a3"/>
    <w:link w:val="ac"/>
    <w:uiPriority w:val="99"/>
    <w:semiHidden/>
    <w:unhideWhenUsed/>
    <w:qFormat/>
    <w:rsid w:val="00A5683D"/>
    <w:rPr>
      <w:b/>
      <w:bCs/>
    </w:rPr>
  </w:style>
  <w:style w:type="table" w:styleId="ad">
    <w:name w:val="Table Grid"/>
    <w:basedOn w:val="a1"/>
    <w:qFormat/>
    <w:rsid w:val="00A5683D"/>
    <w:pPr>
      <w:widowControl w:val="0"/>
      <w:jc w:val="both"/>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e">
    <w:name w:val="annotation reference"/>
    <w:basedOn w:val="a0"/>
    <w:uiPriority w:val="99"/>
    <w:semiHidden/>
    <w:unhideWhenUsed/>
    <w:qFormat/>
    <w:rsid w:val="00A5683D"/>
    <w:rPr>
      <w:sz w:val="21"/>
      <w:szCs w:val="21"/>
    </w:rPr>
  </w:style>
  <w:style w:type="paragraph" w:styleId="af">
    <w:name w:val="List Paragraph"/>
    <w:basedOn w:val="a"/>
    <w:uiPriority w:val="99"/>
    <w:qFormat/>
    <w:rsid w:val="00A5683D"/>
    <w:pPr>
      <w:ind w:firstLineChars="200" w:firstLine="420"/>
    </w:pPr>
  </w:style>
  <w:style w:type="character" w:customStyle="1" w:styleId="aa">
    <w:name w:val="页眉 字符"/>
    <w:basedOn w:val="a0"/>
    <w:link w:val="a9"/>
    <w:uiPriority w:val="99"/>
    <w:qFormat/>
    <w:rsid w:val="00A5683D"/>
    <w:rPr>
      <w:sz w:val="18"/>
      <w:szCs w:val="18"/>
    </w:rPr>
  </w:style>
  <w:style w:type="character" w:customStyle="1" w:styleId="a8">
    <w:name w:val="页脚 字符"/>
    <w:basedOn w:val="a0"/>
    <w:link w:val="a7"/>
    <w:uiPriority w:val="99"/>
    <w:qFormat/>
    <w:rsid w:val="00A5683D"/>
    <w:rPr>
      <w:sz w:val="18"/>
      <w:szCs w:val="18"/>
    </w:rPr>
  </w:style>
  <w:style w:type="character" w:customStyle="1" w:styleId="a4">
    <w:name w:val="批注文字 字符"/>
    <w:basedOn w:val="a0"/>
    <w:link w:val="a3"/>
    <w:uiPriority w:val="99"/>
    <w:semiHidden/>
    <w:qFormat/>
    <w:rsid w:val="00A5683D"/>
  </w:style>
  <w:style w:type="character" w:customStyle="1" w:styleId="ac">
    <w:name w:val="批注主题 字符"/>
    <w:basedOn w:val="a4"/>
    <w:link w:val="ab"/>
    <w:uiPriority w:val="99"/>
    <w:semiHidden/>
    <w:qFormat/>
    <w:rsid w:val="00A5683D"/>
    <w:rPr>
      <w:b/>
      <w:bCs/>
    </w:rPr>
  </w:style>
  <w:style w:type="character" w:customStyle="1" w:styleId="a6">
    <w:name w:val="批注框文本 字符"/>
    <w:basedOn w:val="a0"/>
    <w:link w:val="a5"/>
    <w:uiPriority w:val="99"/>
    <w:semiHidden/>
    <w:qFormat/>
    <w:rsid w:val="00A5683D"/>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7247831">
      <w:bodyDiv w:val="1"/>
      <w:marLeft w:val="0"/>
      <w:marRight w:val="0"/>
      <w:marTop w:val="0"/>
      <w:marBottom w:val="0"/>
      <w:divBdr>
        <w:top w:val="none" w:sz="0" w:space="0" w:color="auto"/>
        <w:left w:val="none" w:sz="0" w:space="0" w:color="auto"/>
        <w:bottom w:val="none" w:sz="0" w:space="0" w:color="auto"/>
        <w:right w:val="none" w:sz="0" w:space="0" w:color="auto"/>
      </w:divBdr>
    </w:div>
    <w:div w:id="270936234">
      <w:bodyDiv w:val="1"/>
      <w:marLeft w:val="0"/>
      <w:marRight w:val="0"/>
      <w:marTop w:val="0"/>
      <w:marBottom w:val="0"/>
      <w:divBdr>
        <w:top w:val="none" w:sz="0" w:space="0" w:color="auto"/>
        <w:left w:val="none" w:sz="0" w:space="0" w:color="auto"/>
        <w:bottom w:val="none" w:sz="0" w:space="0" w:color="auto"/>
        <w:right w:val="none" w:sz="0" w:space="0" w:color="auto"/>
      </w:divBdr>
    </w:div>
    <w:div w:id="614752777">
      <w:bodyDiv w:val="1"/>
      <w:marLeft w:val="0"/>
      <w:marRight w:val="0"/>
      <w:marTop w:val="0"/>
      <w:marBottom w:val="0"/>
      <w:divBdr>
        <w:top w:val="none" w:sz="0" w:space="0" w:color="auto"/>
        <w:left w:val="none" w:sz="0" w:space="0" w:color="auto"/>
        <w:bottom w:val="none" w:sz="0" w:space="0" w:color="auto"/>
        <w:right w:val="none" w:sz="0" w:space="0" w:color="auto"/>
      </w:divBdr>
    </w:div>
    <w:div w:id="885489129">
      <w:bodyDiv w:val="1"/>
      <w:marLeft w:val="0"/>
      <w:marRight w:val="0"/>
      <w:marTop w:val="0"/>
      <w:marBottom w:val="0"/>
      <w:divBdr>
        <w:top w:val="none" w:sz="0" w:space="0" w:color="auto"/>
        <w:left w:val="none" w:sz="0" w:space="0" w:color="auto"/>
        <w:bottom w:val="none" w:sz="0" w:space="0" w:color="auto"/>
        <w:right w:val="none" w:sz="0" w:space="0" w:color="auto"/>
      </w:divBdr>
    </w:div>
    <w:div w:id="1163472506">
      <w:bodyDiv w:val="1"/>
      <w:marLeft w:val="0"/>
      <w:marRight w:val="0"/>
      <w:marTop w:val="0"/>
      <w:marBottom w:val="0"/>
      <w:divBdr>
        <w:top w:val="none" w:sz="0" w:space="0" w:color="auto"/>
        <w:left w:val="none" w:sz="0" w:space="0" w:color="auto"/>
        <w:bottom w:val="none" w:sz="0" w:space="0" w:color="auto"/>
        <w:right w:val="none" w:sz="0" w:space="0" w:color="auto"/>
      </w:divBdr>
    </w:div>
    <w:div w:id="1363676096">
      <w:bodyDiv w:val="1"/>
      <w:marLeft w:val="0"/>
      <w:marRight w:val="0"/>
      <w:marTop w:val="0"/>
      <w:marBottom w:val="0"/>
      <w:divBdr>
        <w:top w:val="none" w:sz="0" w:space="0" w:color="auto"/>
        <w:left w:val="none" w:sz="0" w:space="0" w:color="auto"/>
        <w:bottom w:val="none" w:sz="0" w:space="0" w:color="auto"/>
        <w:right w:val="none" w:sz="0" w:space="0" w:color="auto"/>
      </w:divBdr>
    </w:div>
    <w:div w:id="1390037280">
      <w:bodyDiv w:val="1"/>
      <w:marLeft w:val="0"/>
      <w:marRight w:val="0"/>
      <w:marTop w:val="0"/>
      <w:marBottom w:val="0"/>
      <w:divBdr>
        <w:top w:val="none" w:sz="0" w:space="0" w:color="auto"/>
        <w:left w:val="none" w:sz="0" w:space="0" w:color="auto"/>
        <w:bottom w:val="none" w:sz="0" w:space="0" w:color="auto"/>
        <w:right w:val="none" w:sz="0" w:space="0" w:color="auto"/>
      </w:divBdr>
    </w:div>
    <w:div w:id="204520599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6808330-E022-4DDD-A6F3-FEAD77FB3A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220</TotalTime>
  <Pages>14</Pages>
  <Words>3141</Words>
  <Characters>3361</Characters>
  <Application>Microsoft Office Word</Application>
  <DocSecurity>0</DocSecurity>
  <Lines>280</Lines>
  <Paragraphs>216</Paragraphs>
  <ScaleCrop>false</ScaleCrop>
  <Company>Microsoft</Company>
  <LinksUpToDate>false</LinksUpToDate>
  <CharactersWithSpaces>6286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刘婕</dc:creator>
  <cp:lastModifiedBy>嘉宝 何</cp:lastModifiedBy>
  <cp:revision>129</cp:revision>
  <cp:lastPrinted>2020-06-18T02:11:00Z</cp:lastPrinted>
  <dcterms:created xsi:type="dcterms:W3CDTF">2025-02-26T04:27:00Z</dcterms:created>
  <dcterms:modified xsi:type="dcterms:W3CDTF">2025-04-02T04:36:00Z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76D594232AE24B1D95DCF546A9F19A1D_13</vt:lpwstr>
  </property>
</Properties>
</file>